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54D" w:rsidRPr="00D34EBE" w:rsidRDefault="00C0354D">
      <w:pPr>
        <w:spacing w:after="0" w:line="408" w:lineRule="auto"/>
        <w:ind w:left="120"/>
        <w:jc w:val="center"/>
        <w:rPr>
          <w:lang w:val="ru-RU"/>
        </w:rPr>
      </w:pPr>
      <w:bookmarkStart w:id="0" w:name="block-43332154"/>
    </w:p>
    <w:p w:rsidR="00C0354D" w:rsidRPr="00D34EBE" w:rsidRDefault="00C0354D">
      <w:pPr>
        <w:spacing w:after="0" w:line="408" w:lineRule="auto"/>
        <w:ind w:left="120"/>
        <w:jc w:val="center"/>
        <w:rPr>
          <w:lang w:val="ru-RU"/>
        </w:rPr>
      </w:pPr>
    </w:p>
    <w:p w:rsidR="00C0354D" w:rsidRPr="00D34EBE" w:rsidRDefault="00294C90">
      <w:pPr>
        <w:spacing w:after="0" w:line="408" w:lineRule="auto"/>
        <w:ind w:left="120"/>
        <w:jc w:val="center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МБОУ СОШ № 3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D34EB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</w:t>
      </w:r>
      <w:r w:rsidR="00294C90" w:rsidRPr="00D34E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0354D" w:rsidRPr="00D34EBE" w:rsidRDefault="00294C90">
      <w:pPr>
        <w:spacing w:after="0" w:line="408" w:lineRule="auto"/>
        <w:ind w:left="120"/>
        <w:jc w:val="center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5703536)</w:t>
      </w: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294C9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D34EBE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D34EBE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«Основы безопасности и 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защиты Родины»</w:t>
      </w:r>
    </w:p>
    <w:p w:rsidR="00C0354D" w:rsidRPr="00D34EBE" w:rsidRDefault="00D34EBE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="00294C90" w:rsidRPr="00D34EBE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C0354D" w:rsidRDefault="00C0354D">
      <w:pPr>
        <w:spacing w:after="0"/>
        <w:ind w:left="120"/>
        <w:jc w:val="center"/>
        <w:rPr>
          <w:lang w:val="ru-RU"/>
        </w:rPr>
      </w:pPr>
    </w:p>
    <w:p w:rsidR="007C4E11" w:rsidRDefault="007C4E11">
      <w:pPr>
        <w:spacing w:after="0"/>
        <w:ind w:left="120"/>
        <w:jc w:val="center"/>
        <w:rPr>
          <w:lang w:val="ru-RU"/>
        </w:rPr>
      </w:pPr>
    </w:p>
    <w:p w:rsidR="007C4E11" w:rsidRDefault="007C4E11">
      <w:pPr>
        <w:spacing w:after="0"/>
        <w:ind w:left="120"/>
        <w:jc w:val="center"/>
        <w:rPr>
          <w:lang w:val="ru-RU"/>
        </w:rPr>
      </w:pPr>
    </w:p>
    <w:p w:rsidR="007C4E11" w:rsidRDefault="007C4E11">
      <w:pPr>
        <w:spacing w:after="0"/>
        <w:ind w:left="120"/>
        <w:jc w:val="center"/>
        <w:rPr>
          <w:lang w:val="ru-RU"/>
        </w:rPr>
      </w:pPr>
    </w:p>
    <w:p w:rsidR="007C4E11" w:rsidRDefault="007C4E11">
      <w:pPr>
        <w:spacing w:after="0"/>
        <w:ind w:left="120"/>
        <w:jc w:val="center"/>
        <w:rPr>
          <w:sz w:val="32"/>
          <w:szCs w:val="32"/>
          <w:lang w:val="ru-RU"/>
        </w:rPr>
      </w:pPr>
      <w:r w:rsidRPr="007C4E11">
        <w:rPr>
          <w:sz w:val="32"/>
          <w:szCs w:val="32"/>
          <w:lang w:val="ru-RU"/>
        </w:rPr>
        <w:t>Учитель: Ермаков Владимир Николаевич</w:t>
      </w:r>
    </w:p>
    <w:p w:rsidR="007C4E11" w:rsidRDefault="007C4E11">
      <w:pPr>
        <w:spacing w:after="0"/>
        <w:ind w:left="120"/>
        <w:jc w:val="center"/>
        <w:rPr>
          <w:sz w:val="32"/>
          <w:szCs w:val="32"/>
          <w:lang w:val="ru-RU"/>
        </w:rPr>
      </w:pPr>
    </w:p>
    <w:p w:rsidR="007C4E11" w:rsidRDefault="007C4E11">
      <w:pPr>
        <w:spacing w:after="0"/>
        <w:ind w:left="120"/>
        <w:jc w:val="center"/>
        <w:rPr>
          <w:sz w:val="32"/>
          <w:szCs w:val="32"/>
          <w:lang w:val="ru-RU"/>
        </w:rPr>
      </w:pPr>
    </w:p>
    <w:p w:rsidR="007C4E11" w:rsidRDefault="007C4E11">
      <w:pPr>
        <w:spacing w:after="0"/>
        <w:ind w:left="120"/>
        <w:jc w:val="center"/>
        <w:rPr>
          <w:sz w:val="32"/>
          <w:szCs w:val="32"/>
          <w:lang w:val="ru-RU"/>
        </w:rPr>
      </w:pPr>
    </w:p>
    <w:p w:rsidR="007C4E11" w:rsidRDefault="007C4E11">
      <w:pPr>
        <w:spacing w:after="0"/>
        <w:ind w:left="120"/>
        <w:jc w:val="center"/>
        <w:rPr>
          <w:sz w:val="32"/>
          <w:szCs w:val="32"/>
          <w:lang w:val="ru-RU"/>
        </w:rPr>
      </w:pPr>
    </w:p>
    <w:p w:rsidR="007C4E11" w:rsidRDefault="007C4E11">
      <w:pPr>
        <w:spacing w:after="0"/>
        <w:ind w:left="120"/>
        <w:jc w:val="center"/>
        <w:rPr>
          <w:sz w:val="32"/>
          <w:szCs w:val="32"/>
          <w:lang w:val="ru-RU"/>
        </w:rPr>
      </w:pPr>
    </w:p>
    <w:p w:rsidR="007C4E11" w:rsidRDefault="007C4E11">
      <w:pPr>
        <w:spacing w:after="0"/>
        <w:ind w:left="120"/>
        <w:jc w:val="center"/>
        <w:rPr>
          <w:sz w:val="32"/>
          <w:szCs w:val="32"/>
          <w:lang w:val="ru-RU"/>
        </w:rPr>
      </w:pPr>
    </w:p>
    <w:p w:rsidR="00C0354D" w:rsidRPr="00D34EBE" w:rsidRDefault="007C4E11">
      <w:pPr>
        <w:spacing w:after="0"/>
        <w:ind w:left="120"/>
        <w:jc w:val="center"/>
        <w:rPr>
          <w:lang w:val="ru-RU"/>
        </w:rPr>
      </w:pPr>
      <w:proofErr w:type="spellStart"/>
      <w:r>
        <w:rPr>
          <w:sz w:val="32"/>
          <w:szCs w:val="32"/>
          <w:lang w:val="ru-RU"/>
        </w:rPr>
        <w:t>Болхов</w:t>
      </w:r>
      <w:proofErr w:type="spellEnd"/>
      <w:r>
        <w:rPr>
          <w:sz w:val="32"/>
          <w:szCs w:val="32"/>
          <w:lang w:val="ru-RU"/>
        </w:rPr>
        <w:t>, 2024</w:t>
      </w: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jc w:val="center"/>
        <w:rPr>
          <w:lang w:val="ru-RU"/>
        </w:rPr>
      </w:pP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rPr>
          <w:lang w:val="ru-RU"/>
        </w:rPr>
        <w:sectPr w:rsidR="00C0354D" w:rsidRPr="00D34EBE">
          <w:pgSz w:w="11906" w:h="16383"/>
          <w:pgMar w:top="1134" w:right="850" w:bottom="1134" w:left="1701" w:header="720" w:footer="720" w:gutter="0"/>
          <w:cols w:space="720"/>
        </w:sectPr>
      </w:pPr>
    </w:p>
    <w:p w:rsidR="00C0354D" w:rsidRPr="00D34EBE" w:rsidRDefault="00294C90">
      <w:pPr>
        <w:spacing w:after="0" w:line="264" w:lineRule="auto"/>
        <w:ind w:left="120"/>
        <w:jc w:val="both"/>
        <w:rPr>
          <w:lang w:val="ru-RU"/>
        </w:rPr>
      </w:pPr>
      <w:bookmarkStart w:id="1" w:name="block-43332157"/>
      <w:bookmarkEnd w:id="0"/>
      <w:r w:rsidRPr="00D34E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7C4E11" w:rsidRPr="007C4E11" w:rsidRDefault="007C4E11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C4E11">
        <w:rPr>
          <w:rFonts w:ascii="Times New Roman" w:hAnsi="Times New Roman" w:cs="Times New Roman"/>
          <w:sz w:val="28"/>
          <w:szCs w:val="28"/>
          <w:lang w:val="ru-RU"/>
        </w:rPr>
        <w:t>Данная рабочая программа разработана для</w:t>
      </w:r>
      <w:r w:rsidRPr="007C4E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</w:t>
      </w:r>
      <w:r w:rsidRPr="007C4E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учающегося </w:t>
      </w:r>
      <w:proofErr w:type="gramStart"/>
      <w:r w:rsidRPr="007C4E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11  класса</w:t>
      </w:r>
      <w:proofErr w:type="gramEnd"/>
      <w:r w:rsidRPr="007C4E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4E1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 xml:space="preserve">МБОУ  СОШ  №3 </w:t>
      </w:r>
      <w:proofErr w:type="spellStart"/>
      <w:r w:rsidRPr="007C4E11">
        <w:rPr>
          <w:rFonts w:ascii="Times New Roman" w:hAnsi="Times New Roman" w:cs="Times New Roman"/>
          <w:sz w:val="28"/>
          <w:szCs w:val="28"/>
          <w:lang w:val="ru-RU"/>
        </w:rPr>
        <w:t>г.Болхова</w:t>
      </w:r>
      <w:proofErr w:type="spellEnd"/>
      <w:r w:rsidRPr="007C4E11">
        <w:rPr>
          <w:rFonts w:ascii="Times New Roman" w:hAnsi="Times New Roman" w:cs="Times New Roman"/>
          <w:sz w:val="28"/>
          <w:szCs w:val="28"/>
          <w:lang w:val="ru-RU"/>
        </w:rPr>
        <w:t xml:space="preserve">, на основании заключения Болховского ПМПК </w:t>
      </w:r>
      <w:r w:rsidRPr="007C4E11">
        <w:rPr>
          <w:rFonts w:ascii="Times New Roman" w:hAnsi="Times New Roman" w:cs="Times New Roman"/>
          <w:b/>
          <w:sz w:val="28"/>
          <w:szCs w:val="28"/>
          <w:lang w:val="ru-RU"/>
        </w:rPr>
        <w:t>(Протокол № 87 от 9.06.16)</w:t>
      </w:r>
      <w:r w:rsidRPr="007C4E11">
        <w:rPr>
          <w:rFonts w:ascii="Times New Roman" w:hAnsi="Times New Roman" w:cs="Times New Roman"/>
          <w:sz w:val="28"/>
          <w:szCs w:val="28"/>
          <w:lang w:val="ru-RU"/>
        </w:rPr>
        <w:t xml:space="preserve"> вариант 4.1, для которого  организовано индивидуальное обучение. С учётом индивидуальных способностей ребёнка, рабочая программа рас</w:t>
      </w:r>
      <w:r w:rsidRPr="00452B54">
        <w:rPr>
          <w:rFonts w:ascii="Times New Roman" w:hAnsi="Times New Roman" w:cs="Times New Roman"/>
          <w:sz w:val="28"/>
          <w:szCs w:val="28"/>
        </w:rPr>
        <w:t>c</w:t>
      </w:r>
      <w:r w:rsidRPr="007C4E11">
        <w:rPr>
          <w:rFonts w:ascii="Times New Roman" w:hAnsi="Times New Roman" w:cs="Times New Roman"/>
          <w:sz w:val="28"/>
          <w:szCs w:val="28"/>
          <w:lang w:val="ru-RU"/>
        </w:rPr>
        <w:t xml:space="preserve">читана на </w:t>
      </w:r>
      <w:r>
        <w:rPr>
          <w:rFonts w:ascii="Times New Roman" w:hAnsi="Times New Roman" w:cs="Times New Roman"/>
          <w:sz w:val="28"/>
          <w:szCs w:val="28"/>
          <w:lang w:val="ru-RU"/>
        </w:rPr>
        <w:t>1 час</w:t>
      </w:r>
      <w:r w:rsidRPr="007C4E11">
        <w:rPr>
          <w:rFonts w:ascii="Times New Roman" w:hAnsi="Times New Roman" w:cs="Times New Roman"/>
          <w:sz w:val="28"/>
          <w:szCs w:val="28"/>
          <w:lang w:val="ru-RU"/>
        </w:rPr>
        <w:t xml:space="preserve"> в неделю, общее количество часов на выполнение индивидуального учебного плана </w:t>
      </w:r>
      <w:r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7C4E11">
        <w:rPr>
          <w:rFonts w:ascii="Times New Roman" w:hAnsi="Times New Roman" w:cs="Times New Roman"/>
          <w:sz w:val="28"/>
          <w:szCs w:val="28"/>
          <w:lang w:val="ru-RU"/>
        </w:rPr>
        <w:t xml:space="preserve"> часа за весь период обучения.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"Основы безопасности и </w:t>
      </w: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защиты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Родины" (далее - ОБЗР) разработана на основе требований к результатам освоения образовательной про</w:t>
      </w:r>
      <w:r w:rsidRPr="00D34EBE">
        <w:rPr>
          <w:rFonts w:ascii="Times New Roman" w:hAnsi="Times New Roman"/>
          <w:color w:val="000000"/>
          <w:sz w:val="28"/>
          <w:lang w:val="ru-RU"/>
        </w:rPr>
        <w:t>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</w:t>
      </w:r>
      <w:r w:rsidRPr="00D34EBE">
        <w:rPr>
          <w:rFonts w:ascii="Times New Roman" w:hAnsi="Times New Roman"/>
          <w:color w:val="000000"/>
          <w:sz w:val="28"/>
          <w:lang w:val="ru-RU"/>
        </w:rPr>
        <w:t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</w:t>
      </w:r>
      <w:r w:rsidRPr="00D34EBE">
        <w:rPr>
          <w:rFonts w:ascii="Times New Roman" w:hAnsi="Times New Roman"/>
          <w:color w:val="000000"/>
          <w:sz w:val="28"/>
          <w:lang w:val="ru-RU"/>
        </w:rPr>
        <w:t>бласти безопасности жизнедеятельности.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</w:t>
      </w:r>
      <w:r w:rsidRPr="00D34EBE">
        <w:rPr>
          <w:rFonts w:ascii="Times New Roman" w:hAnsi="Times New Roman"/>
          <w:color w:val="000000"/>
          <w:sz w:val="28"/>
          <w:lang w:val="ru-RU"/>
        </w:rPr>
        <w:t>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D34EBE">
        <w:rPr>
          <w:rFonts w:ascii="Times New Roman" w:hAnsi="Times New Roman"/>
          <w:color w:val="000000"/>
          <w:sz w:val="28"/>
          <w:lang w:val="ru-RU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C0354D" w:rsidRDefault="00294C90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C0354D" w:rsidRPr="00D34EBE" w:rsidRDefault="00294C90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личности выпускника с высоким у</w:t>
      </w:r>
      <w:r w:rsidRPr="00D34EBE">
        <w:rPr>
          <w:rFonts w:ascii="Times New Roman" w:hAnsi="Times New Roman"/>
          <w:color w:val="000000"/>
          <w:sz w:val="28"/>
          <w:lang w:val="ru-RU"/>
        </w:rPr>
        <w:t>ровнем культуры и мотивации ведения безопасного, здорового и экологически целесообразного образа жизни;</w:t>
      </w:r>
    </w:p>
    <w:p w:rsidR="00C0354D" w:rsidRPr="00D34EBE" w:rsidRDefault="00294C90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достижение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выпускниками базового уровня культуры безопасности жизнедеятельности, соответствующего интересам обучающихся и потребностям общества в формир</w:t>
      </w:r>
      <w:r w:rsidRPr="00D34EBE">
        <w:rPr>
          <w:rFonts w:ascii="Times New Roman" w:hAnsi="Times New Roman"/>
          <w:color w:val="000000"/>
          <w:sz w:val="28"/>
          <w:lang w:val="ru-RU"/>
        </w:rPr>
        <w:t>овании полноценной личности безопасного типа;</w:t>
      </w:r>
    </w:p>
    <w:p w:rsidR="00C0354D" w:rsidRPr="00D34EBE" w:rsidRDefault="00294C90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взаимосвязь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C0354D" w:rsidRPr="00D34EBE" w:rsidRDefault="00294C90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подготовку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выпускников к решению актуальных практически</w:t>
      </w:r>
      <w:r w:rsidRPr="00D34EBE">
        <w:rPr>
          <w:rFonts w:ascii="Times New Roman" w:hAnsi="Times New Roman"/>
          <w:color w:val="000000"/>
          <w:sz w:val="28"/>
          <w:lang w:val="ru-RU"/>
        </w:rPr>
        <w:t>х задач безопасности жизнедеятельности в повседневной жизни.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D34EBE">
        <w:rPr>
          <w:rFonts w:ascii="Times New Roman" w:hAnsi="Times New Roman"/>
          <w:color w:val="333333"/>
          <w:sz w:val="28"/>
          <w:lang w:val="ru-RU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 xml:space="preserve">Модуль № </w:t>
      </w:r>
      <w:r w:rsidRPr="00D34EBE">
        <w:rPr>
          <w:rFonts w:ascii="Times New Roman" w:hAnsi="Times New Roman"/>
          <w:color w:val="333333"/>
          <w:sz w:val="28"/>
          <w:lang w:val="ru-RU"/>
        </w:rPr>
        <w:t>3. «Культура безопасности жизнедеятельности в современном обществе».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C0354D" w:rsidRDefault="00294C90">
      <w:pPr>
        <w:spacing w:after="0"/>
        <w:ind w:firstLine="600"/>
      </w:pPr>
      <w:r w:rsidRPr="00D34EBE">
        <w:rPr>
          <w:rFonts w:ascii="Times New Roman" w:hAnsi="Times New Roman"/>
          <w:color w:val="333333"/>
          <w:sz w:val="28"/>
          <w:lang w:val="ru-RU"/>
        </w:rPr>
        <w:t xml:space="preserve">Модуль № 5. </w:t>
      </w:r>
      <w:r>
        <w:rPr>
          <w:rFonts w:ascii="Times New Roman" w:hAnsi="Times New Roman"/>
          <w:color w:val="333333"/>
          <w:sz w:val="28"/>
        </w:rPr>
        <w:t xml:space="preserve">«Безопасность </w:t>
      </w:r>
      <w:proofErr w:type="spellStart"/>
      <w:r>
        <w:rPr>
          <w:rFonts w:ascii="Times New Roman" w:hAnsi="Times New Roman"/>
          <w:color w:val="333333"/>
          <w:sz w:val="28"/>
        </w:rPr>
        <w:t>на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транспорте</w:t>
      </w:r>
      <w:proofErr w:type="spellEnd"/>
      <w:r>
        <w:rPr>
          <w:rFonts w:ascii="Times New Roman" w:hAnsi="Times New Roman"/>
          <w:color w:val="333333"/>
          <w:sz w:val="28"/>
        </w:rPr>
        <w:t>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8. «О</w:t>
      </w:r>
      <w:r w:rsidRPr="00D34EBE">
        <w:rPr>
          <w:rFonts w:ascii="Times New Roman" w:hAnsi="Times New Roman"/>
          <w:color w:val="333333"/>
          <w:sz w:val="28"/>
          <w:lang w:val="ru-RU"/>
        </w:rPr>
        <w:t>сновы медицинских знаний. Оказание первой помощи».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C0354D" w:rsidRDefault="00294C90">
      <w:pPr>
        <w:spacing w:after="0"/>
        <w:ind w:firstLine="600"/>
      </w:pPr>
      <w:r w:rsidRPr="00D34EBE">
        <w:rPr>
          <w:rFonts w:ascii="Times New Roman" w:hAnsi="Times New Roman"/>
          <w:color w:val="333333"/>
          <w:sz w:val="28"/>
          <w:lang w:val="ru-RU"/>
        </w:rPr>
        <w:t xml:space="preserve">Модуль № 10. </w:t>
      </w:r>
      <w:r>
        <w:rPr>
          <w:rFonts w:ascii="Times New Roman" w:hAnsi="Times New Roman"/>
          <w:color w:val="333333"/>
          <w:sz w:val="28"/>
        </w:rPr>
        <w:t xml:space="preserve">«Безопасность в </w:t>
      </w:r>
      <w:proofErr w:type="spellStart"/>
      <w:r>
        <w:rPr>
          <w:rFonts w:ascii="Times New Roman" w:hAnsi="Times New Roman"/>
          <w:color w:val="333333"/>
          <w:sz w:val="28"/>
        </w:rPr>
        <w:t>информационном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пространстве</w:t>
      </w:r>
      <w:proofErr w:type="spellEnd"/>
      <w:r>
        <w:rPr>
          <w:rFonts w:ascii="Times New Roman" w:hAnsi="Times New Roman"/>
          <w:color w:val="333333"/>
          <w:sz w:val="28"/>
        </w:rPr>
        <w:t>».</w:t>
      </w:r>
    </w:p>
    <w:p w:rsidR="00C0354D" w:rsidRPr="00D34EBE" w:rsidRDefault="00294C90">
      <w:pPr>
        <w:spacing w:after="0"/>
        <w:ind w:firstLine="600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</w:t>
      </w:r>
      <w:r w:rsidRPr="00D34EBE">
        <w:rPr>
          <w:rFonts w:ascii="Times New Roman" w:hAnsi="Times New Roman"/>
          <w:color w:val="333333"/>
          <w:sz w:val="28"/>
          <w:lang w:val="ru-RU"/>
        </w:rPr>
        <w:t>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</w:t>
      </w:r>
      <w:r w:rsidRPr="00D34EBE">
        <w:rPr>
          <w:rFonts w:ascii="Times New Roman" w:hAnsi="Times New Roman"/>
          <w:color w:val="333333"/>
          <w:sz w:val="28"/>
          <w:lang w:val="ru-RU"/>
        </w:rPr>
        <w:t>о возможности её избегать, при необходимости безопасно действовать».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</w:t>
      </w:r>
      <w:r w:rsidRPr="00D34EBE">
        <w:rPr>
          <w:rFonts w:ascii="Times New Roman" w:hAnsi="Times New Roman"/>
          <w:color w:val="000000"/>
          <w:sz w:val="28"/>
          <w:lang w:val="ru-RU"/>
        </w:rPr>
        <w:t>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с обострением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</w:t>
      </w:r>
      <w:r w:rsidRPr="00D34EBE">
        <w:rPr>
          <w:rFonts w:ascii="Times New Roman" w:hAnsi="Times New Roman"/>
          <w:color w:val="000000"/>
          <w:sz w:val="28"/>
          <w:lang w:val="ru-RU"/>
        </w:rPr>
        <w:t>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</w:t>
      </w:r>
      <w:r w:rsidRPr="00D34EBE">
        <w:rPr>
          <w:rFonts w:ascii="Times New Roman" w:hAnsi="Times New Roman"/>
          <w:color w:val="000000"/>
          <w:sz w:val="28"/>
          <w:lang w:val="ru-RU"/>
        </w:rPr>
        <w:t>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</w:t>
      </w:r>
      <w:r w:rsidRPr="00D34EBE">
        <w:rPr>
          <w:rFonts w:ascii="Times New Roman" w:hAnsi="Times New Roman"/>
          <w:color w:val="000000"/>
          <w:sz w:val="28"/>
          <w:lang w:val="ru-RU"/>
        </w:rPr>
        <w:t>ой идентичности, овладение знаниями, умениями, навыками и компетенцией для обеспечения безопасности в повседневной жизни.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D34EBE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D34EBE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D34EBE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</w:t>
      </w:r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построение модели индивидуального и группового безопасного поведения в повседн</w:t>
      </w:r>
      <w:r w:rsidRPr="00D34EBE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D34EBE">
        <w:rPr>
          <w:rFonts w:ascii="Times New Roman" w:hAnsi="Times New Roman"/>
          <w:color w:val="000000"/>
          <w:sz w:val="28"/>
          <w:lang w:val="ru-RU"/>
        </w:rPr>
        <w:t>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D34EBE">
        <w:rPr>
          <w:rFonts w:ascii="Times New Roman" w:hAnsi="Times New Roman"/>
          <w:color w:val="000000"/>
          <w:sz w:val="28"/>
          <w:lang w:val="ru-RU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 w:rsidRPr="00D34EBE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</w:t>
      </w:r>
      <w:r w:rsidRPr="00D34EBE">
        <w:rPr>
          <w:rFonts w:ascii="Times New Roman" w:hAnsi="Times New Roman"/>
          <w:color w:val="000000"/>
          <w:sz w:val="28"/>
          <w:lang w:val="ru-RU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применять </w:t>
      </w:r>
      <w:r w:rsidRPr="00D34EBE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D34EBE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</w:t>
      </w:r>
      <w:r w:rsidRPr="00D34EBE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понимание роли личности, общества и государства в решении задач обеспечения национальной безопасн</w:t>
      </w:r>
      <w:r w:rsidRPr="00D34EBE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C0354D" w:rsidRPr="00D34EBE" w:rsidRDefault="00294C90">
      <w:pPr>
        <w:spacing w:after="0" w:line="264" w:lineRule="auto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«ОСНОВЫ БЕЗОПАСНОСТИ И ЗАЩИТЫ РОДИНЫ» В УЧЕБНОМ ПЛАНЕ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</w:t>
      </w:r>
      <w:r w:rsidRPr="00D34EBE">
        <w:rPr>
          <w:rFonts w:ascii="Times New Roman" w:hAnsi="Times New Roman"/>
          <w:color w:val="000000"/>
          <w:sz w:val="28"/>
          <w:lang w:val="ru-RU"/>
        </w:rPr>
        <w:t>8 часов (по 34 часа в каждом классе).</w:t>
      </w:r>
    </w:p>
    <w:p w:rsidR="00C0354D" w:rsidRPr="00D34EBE" w:rsidRDefault="00C0354D">
      <w:pPr>
        <w:rPr>
          <w:lang w:val="ru-RU"/>
        </w:rPr>
        <w:sectPr w:rsidR="00C0354D" w:rsidRPr="00D34EBE">
          <w:pgSz w:w="11906" w:h="16383"/>
          <w:pgMar w:top="1134" w:right="850" w:bottom="1134" w:left="1701" w:header="720" w:footer="720" w:gutter="0"/>
          <w:cols w:space="720"/>
        </w:sectPr>
      </w:pPr>
    </w:p>
    <w:p w:rsidR="00C0354D" w:rsidRPr="00D34EBE" w:rsidRDefault="00294C90">
      <w:pPr>
        <w:spacing w:after="0" w:line="264" w:lineRule="auto"/>
        <w:ind w:left="120"/>
        <w:jc w:val="both"/>
        <w:rPr>
          <w:lang w:val="ru-RU"/>
        </w:rPr>
      </w:pPr>
      <w:bookmarkStart w:id="2" w:name="block-43332151"/>
      <w:bookmarkEnd w:id="1"/>
      <w:r w:rsidRPr="00D34E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0354D" w:rsidRPr="00D34EBE" w:rsidRDefault="00294C90">
      <w:pPr>
        <w:spacing w:after="0" w:line="24" w:lineRule="auto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 xml:space="preserve">Модуль № 1. «Безопасное и устойчивое развитие личности, общества, </w:t>
      </w:r>
      <w:bookmarkStart w:id="3" w:name="_GoBack"/>
      <w:bookmarkEnd w:id="3"/>
      <w:r w:rsidRPr="00D34EBE">
        <w:rPr>
          <w:rFonts w:ascii="Times New Roman" w:hAnsi="Times New Roman"/>
          <w:b/>
          <w:color w:val="000000"/>
          <w:sz w:val="28"/>
          <w:lang w:val="ru-RU"/>
        </w:rPr>
        <w:t>государства»: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правовая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основа обеспечения национальной безопасности;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принципы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обеспечения национальной безопасности;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реализ</w:t>
      </w:r>
      <w:r w:rsidRPr="00D34EBE">
        <w:rPr>
          <w:rFonts w:ascii="Times New Roman" w:hAnsi="Times New Roman"/>
          <w:color w:val="000000"/>
          <w:sz w:val="28"/>
          <w:lang w:val="ru-RU"/>
        </w:rPr>
        <w:t>ация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национальных приоритетов как условие обеспечения национальной безопасности и устойчивого развития Российской Федерации;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взаимодействие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личности, государства и общества в реализации национальных приоритетов;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роль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правоохранительных органов и </w:t>
      </w:r>
      <w:r w:rsidRPr="00D34EBE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роль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личности, общества и государства в предупреждении противоправной деятельности;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D34EBE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территориальный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функциональный принцип организации РСЧС, её задачи и примеры их решения;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обязанности граждан в области защиты от чрезвычайных ситуаций;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задачи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гражданской обороны;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обязанности граждан Российской Федерации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роль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Вооружённых Сил Российской Федерации в обеспечении наци</w:t>
      </w:r>
      <w:r w:rsidRPr="00D34EBE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движение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EBE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понятия общевойскового боя (бой, удар, огонь, маневр);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виды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маневра;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походный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предбоевой и боевой порядок действия подразделений;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оборона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ее задачи и принципы;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наступление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задачи и способы;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требования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курса стрельб по </w:t>
      </w:r>
      <w:r w:rsidRPr="00D34EBE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обращения с оружием;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изучение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условий выполнения упражнения начальных стрельб из стрелкового оружия;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удержания оружия и правильность прицеливания;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D34EBE">
        <w:rPr>
          <w:rFonts w:ascii="Times New Roman" w:hAnsi="Times New Roman"/>
          <w:color w:val="000000"/>
          <w:sz w:val="28"/>
          <w:lang w:val="ru-RU"/>
        </w:rPr>
        <w:t>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перспективы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тенденции развития современного стрелкового оружия;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история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возникновения и развития робототехничес</w:t>
      </w:r>
      <w:r w:rsidRPr="00D34EBE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виды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предназначение, тактико-технические характеристики и общее устройство беспилотных летательных аппаратов (далее – БПЛА);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конструктивные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особенности БПЛА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история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возникновения и развития радиосвязи;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радиосвязь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на</w:t>
      </w:r>
      <w:r w:rsidRPr="00D34EBE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предназначение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общее устройство и тактико-технические характеристики переносных радиостанций;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местность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как элемент боевой обстановки;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тактические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свойства местности, основные её разновидности и влияние на боевые действия </w:t>
      </w:r>
      <w:r w:rsidRPr="00D34EBE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шанцевый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инструмент, его назначение, применение и сбережение;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оборудования позиции отделения;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назначение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размеры и последовательность оборудования окопа для стрелка;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оружия массово</w:t>
      </w:r>
      <w:r w:rsidRPr="00D34EBE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поражающие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факторы ядерных взрывов;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отравляющие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вещества, их назначение и классификация;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внешние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признаки применения бактериологического (биологического) оружия;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D34EBE">
        <w:rPr>
          <w:rFonts w:ascii="Times New Roman" w:hAnsi="Times New Roman"/>
          <w:color w:val="000000"/>
          <w:sz w:val="28"/>
          <w:lang w:val="ru-RU"/>
        </w:rPr>
        <w:t>ьное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оружие и способы защиты от него;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состав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назначение штатных и подручных средств первой помощи;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виды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боевых ранений и опасность их получения;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алгоритм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оказания первой помощи при различных состояниях;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условные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зоны оказания первой помощи;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характеристика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особенностей «красной», «желтой» и «зеленой» зон;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объем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мероприятий первой помощи в «красной», «желтой» и «зеленой» зонах;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выполнения мероприятий первой помощи в «красной», «желтой» и «зеленой» зонах;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особенности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прохождения службы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особенности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прохождения службы по контракту;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организация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D34EBE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C0354D" w:rsidRPr="00D34EBE" w:rsidRDefault="00294C90">
      <w:pPr>
        <w:spacing w:after="0" w:line="264" w:lineRule="auto"/>
        <w:ind w:firstLine="600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военно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-учебные заведение и военно-учебные центры.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«культура безопасности», его значение в жизни человека, общества, государства;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соотношение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понятий «опасность», «безопасность», «риск» (угроза);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соотношение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понятий «опасная ситуация», «чрезвычайная ситуация»;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индивидуальный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групповой, общественно-государственный уровень решения задачи обеспечения безопасности;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влияние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действий и поступков человека 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действия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позволяющие предвидеть опасность;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действия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позволяющие избежать опасности;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действия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опасной и чрезвычайной ситуациях;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риск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-ориентированное мышление как основа обеспечения безопасности;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риск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-ориентированный </w:t>
      </w:r>
      <w:r w:rsidRPr="00D34EBE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источники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опасности в быту, их классификация;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защита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 потребителя;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</w:t>
      </w:r>
      <w:r w:rsidRPr="00D34EBE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причины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профилактика бытовых отравлений, первая помощь, порядок действий в экстренных случаях;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предупреждение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бытовых травм;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в ситуациях, связанных с опасностью получить травму (спортив</w:t>
      </w:r>
      <w:r w:rsidRPr="00D34EBE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при обращении и газовыми и электрическими приборами;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последствия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</w:t>
      </w:r>
      <w:r w:rsidRPr="00D34EBE">
        <w:rPr>
          <w:rFonts w:ascii="Times New Roman" w:hAnsi="Times New Roman"/>
          <w:color w:val="000000"/>
          <w:sz w:val="28"/>
          <w:lang w:val="ru-RU"/>
        </w:rPr>
        <w:t>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проведения сердечно-легочной реанимации;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пожарной безопасности в быту;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термические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химические ожоги, первая помощь при ожогах;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в местах общего пользования (подъезд, лифт, придомовая территория, </w:t>
      </w:r>
      <w:r w:rsidRPr="00D34EBE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коммуникация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 соседями;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 предупреждению преступлений;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аварии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 коммунальных системах жизнеобеспечения;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в ситуации аварии на коммунальной системе;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выз</w:t>
      </w:r>
      <w:r w:rsidRPr="00D34EBE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действия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экстренных случаях.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Default="00294C90">
      <w:pPr>
        <w:spacing w:after="0"/>
        <w:ind w:left="120"/>
        <w:jc w:val="both"/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 xml:space="preserve">Модуль № 5. </w:t>
      </w:r>
      <w:r>
        <w:rPr>
          <w:rFonts w:ascii="Times New Roman" w:hAnsi="Times New Roman"/>
          <w:b/>
          <w:color w:val="000000"/>
          <w:sz w:val="28"/>
        </w:rPr>
        <w:t xml:space="preserve">«Безопасность </w:t>
      </w:r>
      <w:proofErr w:type="spellStart"/>
      <w:r>
        <w:rPr>
          <w:rFonts w:ascii="Times New Roman" w:hAnsi="Times New Roman"/>
          <w:b/>
          <w:color w:val="000000"/>
          <w:sz w:val="28"/>
        </w:rPr>
        <w:t>на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транспорте</w:t>
      </w:r>
      <w:proofErr w:type="spellEnd"/>
      <w:r>
        <w:rPr>
          <w:rFonts w:ascii="Times New Roman" w:hAnsi="Times New Roman"/>
          <w:b/>
          <w:color w:val="000000"/>
          <w:sz w:val="28"/>
        </w:rPr>
        <w:t>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история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появления правил дорожного движения и причины их изменчивости;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риск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-ориентированный подход к обеспечению безопасности на транспо</w:t>
      </w:r>
      <w:r w:rsidRPr="00D34EBE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безопасность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взаимосвязь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безопасности водителя и пассажира;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поездке в легк</w:t>
      </w:r>
      <w:r w:rsidRPr="00D34EBE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ответственность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водителя, ответственность пассажира;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представления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 знаниях и навыках, необходимых водителю;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действий при дорожно-транспортных происшествиях разного характера (при отсутствии пострадавших; с одним или нес</w:t>
      </w:r>
      <w:r w:rsidRPr="00D34EBE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опасности на </w:t>
      </w:r>
      <w:r w:rsidRPr="00D34EBE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опасности на водном транспорте, правила безопасного поведения, порядок действий при возникновении опасной и чр</w:t>
      </w:r>
      <w:r w:rsidRPr="00D34EBE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общественные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места и их </w:t>
      </w:r>
      <w:r w:rsidRPr="00D34EBE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опасности в общественных местах закрытого и открытого типа, общие правила безопасного поведения;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опасности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 социально-психологического характера (возникновение толпы и давки; проявление агрессии; кри</w:t>
      </w:r>
      <w:r w:rsidRPr="00D34EBE">
        <w:rPr>
          <w:rFonts w:ascii="Times New Roman" w:hAnsi="Times New Roman"/>
          <w:color w:val="000000"/>
          <w:sz w:val="28"/>
          <w:lang w:val="ru-RU"/>
        </w:rPr>
        <w:t>миногенные ситуации; случаи, когда потерялся человек);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действий при риске возникновения или возникновении толпы, давки;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эмоциональное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заражение в толпе, способы самопомощи, правила безопасного поведения при попадании в агрессивную и паническую то</w:t>
      </w:r>
      <w:r w:rsidRPr="00D34EBE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проявлении агрессии;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криминогенные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ситуации в общественных местах, правила безопасного поведения, порядок действия при попадании в опасную ситуацию;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действий в случаях, когда потерялся человек (ребёнок; взр</w:t>
      </w:r>
      <w:r w:rsidRPr="00D34EBE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действий в ситуации, если вы обнаружили потерявшегося человека;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действий при угрозе возникновения пожара в различных общественных местах, на объектах с массовым пребыванием лю</w:t>
      </w:r>
      <w:r w:rsidRPr="00D34EBE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безопасности и порядок действий при угрозе обрушения зданий и отдельных конструкций;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безопасности и порядок поведения при угрозе, в случае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отдых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 природе, источники опасности в природной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в лесу, в горах, на водоёмах;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безопасности в походе;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особенности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обеспече</w:t>
      </w:r>
      <w:r w:rsidRPr="00D34EBE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в водном походе;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особенности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в горном походе;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ориентирование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 местности;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карты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D34EBE">
        <w:rPr>
          <w:rFonts w:ascii="Times New Roman" w:hAnsi="Times New Roman"/>
          <w:color w:val="000000"/>
          <w:sz w:val="28"/>
          <w:lang w:val="ru-RU"/>
        </w:rPr>
        <w:t>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действий </w:t>
      </w:r>
      <w:r w:rsidRPr="00D34EBE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источники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опасности в автономных условия;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сооружение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убежища, получение воды и питания;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защиты от перегрева и переохлаждения в разных природных условиях, первая помощь при перегревании, переохла</w:t>
      </w:r>
      <w:r w:rsidRPr="00D34EBE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природные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чрезвычайные ситуации;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природные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пожары,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поведения, последствия природных пожаров для людей и окружающей среды;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природные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чрезвычайные ситуации, вызванные опасными геологическими явлениями и процессами: землетрясения, извержение в</w:t>
      </w:r>
      <w:r w:rsidRPr="00D34EBE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возможности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природные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чрезвычайные </w:t>
      </w:r>
      <w:r w:rsidRPr="00D34EBE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возможности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D34EBE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природные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чрезвычайные ситуации, вызванные опасными метеорологическими явлениями и процессами: ливни, град, мороз, жара;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возможности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прогнозирования, предупреждения, смягчения последствий, правил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влияние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деятельности человека на природную среду;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причины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источники загрязнения Мирового океана, рек, почвы, космоса;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чре</w:t>
      </w:r>
      <w:r w:rsidRPr="00D34EBE">
        <w:rPr>
          <w:rFonts w:ascii="Times New Roman" w:hAnsi="Times New Roman"/>
          <w:color w:val="000000"/>
          <w:sz w:val="28"/>
          <w:lang w:val="ru-RU"/>
        </w:rPr>
        <w:t>звычайные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ситуации экологического характера, возможности прогнозирования, предупреждения, смягчения последствий;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экологическая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грамотность и разумное природопользование.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«здоровье», «</w:t>
      </w:r>
      <w:r w:rsidRPr="00D34EBE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биологические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социально-экономические, экологические (геофизические), психологические факторы, влияющие на здоровье человека;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составляющие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жизни: сон, питание, физичес</w:t>
      </w:r>
      <w:r w:rsidRPr="00D34EBE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представления об инфекционных заболеваниях;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механизм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распространения и способы передачи инфекционных заболеваний;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чрезвычайные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ситуации биолого-социального характера, меры профилактики и защиты;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роль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вакцинация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 эпидемиологическим показаниям;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значение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изобретения вакцины для человечества;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неинфекционные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заболевания, самые распространённые неинфекционные заболевания;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факторы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риска </w:t>
      </w:r>
      <w:r w:rsidRPr="00D34EBE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факторы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риска возникновения онкологических заболеваний;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факторы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риска возникновения заболеваний дыхательной системы;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факторы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риска возникновения эндокринных заболеваний;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профилактики неинфекционных з</w:t>
      </w:r>
      <w:r w:rsidRPr="00D34EBE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роль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диспансеризации в профилактике неинфекционных заболеваний;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признаки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психическое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зд</w:t>
      </w:r>
      <w:r w:rsidRPr="00D34EBE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критерии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психического здоровья и психологического благополучия;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факторы, влияющие на психическое здоровье и психологическое благополучие;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D34EBE">
        <w:rPr>
          <w:rFonts w:ascii="Times New Roman" w:hAnsi="Times New Roman"/>
          <w:color w:val="000000"/>
          <w:sz w:val="28"/>
          <w:lang w:val="ru-RU"/>
        </w:rPr>
        <w:t>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направленные на сохранение и укрепление психического здоровья;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первая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помощь, история возникновения скорой медицинской помощи и первой помощи;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состояния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при которых оказывается первая помощь;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мероприятия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 оказанию первой помощи;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алгоритм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</w:t>
      </w:r>
      <w:r w:rsidRPr="00D34EBE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оказание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действия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 прибытии скорой медицинской помощи.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определение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понятия «общение»;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навыки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конструктивного общения;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общие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представления о понятиях «социальная группа», «большая группа», «малая группа»;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межличностное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общение, общение в группе, межгрупповое общение </w:t>
      </w:r>
      <w:r w:rsidRPr="00D34EBE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особенности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общения в группе;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психологические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характеристики группы и особенности взаимодействия в группе;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групповые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нормы и ценности;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коллектив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как социальная группа;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психологические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закономерности в группе;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«конфликт», ста</w:t>
      </w:r>
      <w:r w:rsidRPr="00D34EBE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конфликты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межличностном общении, конфликты в малой группе;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факторы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способствующие и препятствующие эскалации конфликта;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поведения в конфликте;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деструктивное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агрессивное поведение;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конструктивное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поведение в конфли</w:t>
      </w:r>
      <w:r w:rsidRPr="00D34EBE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роль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регуляции эмоций при разрешении конфликта, способы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разрешения конфликтных ситуаций;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формы участия третьей стороны в процессе урегулирования и разрешения конфликта;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ведение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переговоров при разрешении конфликта;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опасные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проявления конфликтов (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противодействия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способы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психологического воздействия;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психологическое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влияние в малой группе;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положительные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отрицательные стороны конформизма;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уваж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убеждающая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коммуникация;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манипуляция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общении, цели, технологии и способы противодействия;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психологическое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влияние на большие группы;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воздействия на большую группу: заражение; уб</w:t>
      </w:r>
      <w:r w:rsidRPr="00D34EBE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деструктивные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противодействие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вовлечению молодёжи в противозаконную и антиобщественную деятельность.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«цифровая среда»,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влияние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цифровой среды на жизнь человека;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приватность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>, персональные данные;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«</w:t>
      </w: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цифровая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зависимость», её признаки и последствия;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опасности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риски цифровой среды, их источники;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в цифровой среде;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вредоносн</w:t>
      </w:r>
      <w:r w:rsidRPr="00D34EBE">
        <w:rPr>
          <w:rFonts w:ascii="Times New Roman" w:hAnsi="Times New Roman"/>
          <w:color w:val="000000"/>
          <w:sz w:val="28"/>
          <w:lang w:val="ru-RU"/>
        </w:rPr>
        <w:t>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программное обеспечение;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виды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вредоносного программного обеспечения, его цели, принципы работы;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защиты от вредоносного программного обеспечения;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кража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персональных данных, паролей;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мошенничество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безопасного использования устройств и программ;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поведенческие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опасности в цифровой среде и их причины;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опасные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персоны, имитация близких социальных отношений;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неосмотрительное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поведение и коммуникация в Интернете как угроза для будущей жизни и к</w:t>
      </w:r>
      <w:r w:rsidRPr="00D34EBE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травля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Интернете, методы защиты от травли;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деструктивные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сообщества и деструктивный контент в цифровой среде, их признаки;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механизмы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вовлечения в деструктивные сообщества;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вербовка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, манипуляция, «воронки вовлечения»;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деструкти</w:t>
      </w:r>
      <w:r w:rsidRPr="00D34EBE">
        <w:rPr>
          <w:rFonts w:ascii="Times New Roman" w:hAnsi="Times New Roman"/>
          <w:color w:val="000000"/>
          <w:sz w:val="28"/>
          <w:lang w:val="ru-RU"/>
        </w:rPr>
        <w:t>ва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профилактика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противодействие вовлечению в деструктивные сообщества;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коммуникации в цифровой среде;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достоверность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информации в цифровой среде;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источники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информации, проверка на достоверность;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«</w:t>
      </w: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пузырь», манипуляция </w:t>
      </w:r>
      <w:r w:rsidRPr="00D34EBE">
        <w:rPr>
          <w:rFonts w:ascii="Times New Roman" w:hAnsi="Times New Roman"/>
          <w:color w:val="000000"/>
          <w:sz w:val="28"/>
          <w:lang w:val="ru-RU"/>
        </w:rPr>
        <w:t>сознанием, пропаганда;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фальшивые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аккаунты, вредные советчики, манипуляторы;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инструменты для распознавания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 человека в цифровой среде, их защита;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ответственность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 действия в Интернете;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контент;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защита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 в цифровом пространстве.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экстремизм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терроризм как угроза устойчивого развития общества;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понятия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«экстремизм» </w:t>
      </w:r>
      <w:r w:rsidRPr="00D34EBE">
        <w:rPr>
          <w:rFonts w:ascii="Times New Roman" w:hAnsi="Times New Roman"/>
          <w:color w:val="000000"/>
          <w:sz w:val="28"/>
          <w:lang w:val="ru-RU"/>
        </w:rPr>
        <w:t>и «терроризм», их взаимосвязь;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варианты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проявления экстремизма, возможные последствия;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преступления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террористической направленности, их цель, причины, последствия; 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опасность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вовлечения в экстремистскую и террористическую деятельность: способы и признак</w:t>
      </w:r>
      <w:r w:rsidRPr="00D34EBE">
        <w:rPr>
          <w:rFonts w:ascii="Times New Roman" w:hAnsi="Times New Roman"/>
          <w:color w:val="000000"/>
          <w:sz w:val="28"/>
          <w:lang w:val="ru-RU"/>
        </w:rPr>
        <w:t>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предупреждение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противодействие вовлечению в экстремистскую и террористическую деятельность;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формы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террористических актов;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уровни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террористической угрозы;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правила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поведения и порядок действий при угрозе или в случае террористического акта, проведен</w:t>
      </w:r>
      <w:r w:rsidRPr="00D34EBE">
        <w:rPr>
          <w:rFonts w:ascii="Times New Roman" w:hAnsi="Times New Roman"/>
          <w:color w:val="000000"/>
          <w:sz w:val="28"/>
          <w:lang w:val="ru-RU"/>
        </w:rPr>
        <w:t>ии контртеррористической операции;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правовые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основы противодействия экстремизму и терроризму в Российской Федерации;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основы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государственной системы противодействия экстремизму и терроризму, ее цели, задачи, принципы;</w:t>
      </w:r>
    </w:p>
    <w:p w:rsidR="00C0354D" w:rsidRPr="00D34EBE" w:rsidRDefault="00C0354D">
      <w:pPr>
        <w:spacing w:after="0" w:line="264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права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обязанности граждан и обществ</w:t>
      </w:r>
      <w:r w:rsidRPr="00D34EBE">
        <w:rPr>
          <w:rFonts w:ascii="Times New Roman" w:hAnsi="Times New Roman"/>
          <w:color w:val="000000"/>
          <w:sz w:val="28"/>
          <w:lang w:val="ru-RU"/>
        </w:rPr>
        <w:t>енных организаций в области противодействия экстремизму и терроризму.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C0354D">
      <w:pPr>
        <w:rPr>
          <w:lang w:val="ru-RU"/>
        </w:rPr>
        <w:sectPr w:rsidR="00C0354D" w:rsidRPr="00D34EBE">
          <w:pgSz w:w="11906" w:h="16383"/>
          <w:pgMar w:top="1134" w:right="850" w:bottom="1134" w:left="1701" w:header="720" w:footer="720" w:gutter="0"/>
          <w:cols w:space="720"/>
        </w:sectPr>
      </w:pPr>
    </w:p>
    <w:p w:rsidR="00C0354D" w:rsidRPr="00D34EBE" w:rsidRDefault="00294C90">
      <w:pPr>
        <w:spacing w:after="0"/>
        <w:ind w:left="120"/>
        <w:rPr>
          <w:lang w:val="ru-RU"/>
        </w:rPr>
      </w:pPr>
      <w:bookmarkStart w:id="4" w:name="block-43332152"/>
      <w:bookmarkEnd w:id="2"/>
      <w:r w:rsidRPr="00D34E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0354D" w:rsidRPr="00D34EBE" w:rsidRDefault="00C0354D">
      <w:pPr>
        <w:spacing w:after="0" w:line="120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354D" w:rsidRPr="00D34EBE" w:rsidRDefault="00C0354D">
      <w:pPr>
        <w:spacing w:after="0" w:line="120" w:lineRule="auto"/>
        <w:ind w:left="120"/>
        <w:jc w:val="both"/>
        <w:rPr>
          <w:lang w:val="ru-RU"/>
        </w:rPr>
      </w:pP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D34EBE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D34EBE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D34EBE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способного применять принципы и правила безопасного поведения в течение всей жизни;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уважение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закона и правопорядка, осознание своих прав, обязанностей и ответственности в области </w:t>
      </w:r>
      <w:r w:rsidRPr="00D34EBE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 взаимодействию с обществом и государ</w:t>
      </w:r>
      <w:r w:rsidRPr="00D34EBE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D34EBE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духовных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</w:t>
      </w:r>
      <w:r w:rsidRPr="00D34EBE">
        <w:rPr>
          <w:rFonts w:ascii="Times New Roman" w:hAnsi="Times New Roman"/>
          <w:color w:val="000000"/>
          <w:sz w:val="28"/>
          <w:lang w:val="ru-RU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D34EBE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ответственное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отношение к миру в сочетании с культурой </w:t>
      </w:r>
      <w:r w:rsidRPr="00D34EBE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взаимозависимости успешности и полноценного развития и безопасного поведения в повседневной жизни;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</w:t>
      </w:r>
      <w:r w:rsidRPr="00D34EBE">
        <w:rPr>
          <w:rFonts w:ascii="Times New Roman" w:hAnsi="Times New Roman"/>
          <w:color w:val="000000"/>
          <w:sz w:val="28"/>
          <w:lang w:val="ru-RU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научно-практических основ учебного предмета О</w:t>
      </w:r>
      <w:r w:rsidRPr="00D34EBE">
        <w:rPr>
          <w:rFonts w:ascii="Times New Roman" w:hAnsi="Times New Roman"/>
          <w:color w:val="000000"/>
          <w:sz w:val="28"/>
          <w:lang w:val="ru-RU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D34EBE">
        <w:rPr>
          <w:rFonts w:ascii="Times New Roman" w:hAnsi="Times New Roman"/>
          <w:color w:val="000000"/>
          <w:sz w:val="28"/>
          <w:lang w:val="ru-RU"/>
        </w:rPr>
        <w:t>йствовать в опасных, экстремальных и чрезвычайных ситуациях);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ценности жизни,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приёмов оказания первой помощи и готовность </w:t>
      </w:r>
      <w:r w:rsidRPr="00D34EBE">
        <w:rPr>
          <w:rFonts w:ascii="Times New Roman" w:hAnsi="Times New Roman"/>
          <w:color w:val="000000"/>
          <w:sz w:val="28"/>
          <w:lang w:val="ru-RU"/>
        </w:rPr>
        <w:t>применять их в случае необходимости;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потребность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регулярном ведении здорового образа жизни;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последствий и активное неприятие вредных привычек и иных форм причинения вреда физическому и психическому здоровью;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к осознанному и ответственному соблюдению требований безопасности в процессе трудовой деятельности;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EBE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включая военно-профессиональную деятельность;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образованию и самообразованию на протяжении всей жизни;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spellStart"/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</w:t>
      </w:r>
      <w:r w:rsidRPr="00D34EBE">
        <w:rPr>
          <w:rFonts w:ascii="Times New Roman" w:hAnsi="Times New Roman"/>
          <w:color w:val="000000"/>
          <w:sz w:val="28"/>
          <w:lang w:val="ru-RU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планирование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осуществление действий в окружающей среде </w:t>
      </w:r>
      <w:r w:rsidRPr="00D34EBE">
        <w:rPr>
          <w:rFonts w:ascii="Times New Roman" w:hAnsi="Times New Roman"/>
          <w:color w:val="000000"/>
          <w:sz w:val="28"/>
          <w:lang w:val="ru-RU"/>
        </w:rPr>
        <w:t>на основе соблюдения экологической грамотности и разумного природопользования;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C0354D" w:rsidRPr="00D34EBE" w:rsidRDefault="00294C9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расши</w:t>
      </w:r>
      <w:r w:rsidRPr="00D34EBE">
        <w:rPr>
          <w:rFonts w:ascii="Times New Roman" w:hAnsi="Times New Roman"/>
          <w:color w:val="000000"/>
          <w:sz w:val="28"/>
          <w:lang w:val="ru-RU"/>
        </w:rPr>
        <w:t>рение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деятельности экологической направленности.</w:t>
      </w:r>
    </w:p>
    <w:p w:rsidR="00C0354D" w:rsidRPr="00D34EBE" w:rsidRDefault="00C0354D">
      <w:pPr>
        <w:spacing w:after="0"/>
        <w:ind w:left="120"/>
        <w:jc w:val="both"/>
        <w:rPr>
          <w:lang w:val="ru-RU"/>
        </w:rPr>
      </w:pP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354D" w:rsidRPr="00D34EBE" w:rsidRDefault="00294C90">
      <w:pPr>
        <w:spacing w:after="0" w:line="96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.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D34EB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определять актуальные проблемные вопросы безопасности личности, </w:t>
      </w:r>
      <w:r w:rsidRPr="00D34EBE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или основания для обобщения, сравнения и классификации событий и явлений </w:t>
      </w:r>
      <w:r w:rsidRPr="00D34EBE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D34EBE">
        <w:rPr>
          <w:rFonts w:ascii="Times New Roman" w:hAnsi="Times New Roman"/>
          <w:color w:val="000000"/>
          <w:sz w:val="28"/>
          <w:lang w:val="ru-RU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осуществлять учебные действия в условиях дефицита информации, необходимой для решения стоящей задачи;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творческое мышление при решении ситуационных задач.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D34EBE">
        <w:rPr>
          <w:rFonts w:ascii="Times New Roman" w:hAnsi="Times New Roman"/>
          <w:color w:val="000000"/>
          <w:sz w:val="28"/>
          <w:lang w:val="ru-RU"/>
        </w:rPr>
        <w:t>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научной терминологией, ключевыми понятиями и методами в области безопасности жизнедеятельности;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различные виды деятельности по приобретению нового знания, его преобразованию и применению для решения р</w:t>
      </w:r>
      <w:r w:rsidRPr="00D34EBE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D34EBE">
        <w:rPr>
          <w:rFonts w:ascii="Times New Roman" w:hAnsi="Times New Roman"/>
          <w:color w:val="000000"/>
          <w:sz w:val="28"/>
          <w:lang w:val="ru-RU"/>
        </w:rPr>
        <w:t>в;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критически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оценивать полученные в ходе решения учебных задач результаты, обосновывать предложе</w:t>
      </w:r>
      <w:r w:rsidRPr="00D34EBE">
        <w:rPr>
          <w:rFonts w:ascii="Times New Roman" w:hAnsi="Times New Roman"/>
          <w:color w:val="000000"/>
          <w:sz w:val="28"/>
          <w:lang w:val="ru-RU"/>
        </w:rPr>
        <w:t>ния по их корректировке в новых условиях;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приобретённые знания и навыки, оценивать возможность их реализации в реальных ситуациях;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знания других предметных областей для решения учебных задач в области безопасности жизнедеятельн</w:t>
      </w:r>
      <w:r w:rsidRPr="00D34EBE">
        <w:rPr>
          <w:rFonts w:ascii="Times New Roman" w:hAnsi="Times New Roman"/>
          <w:color w:val="000000"/>
          <w:sz w:val="28"/>
          <w:lang w:val="ru-RU"/>
        </w:rPr>
        <w:t>ости; переносить приобретённые знания и навыки в повседневную жизнь.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D34EBE">
        <w:rPr>
          <w:rFonts w:ascii="Times New Roman" w:hAnsi="Times New Roman"/>
          <w:color w:val="000000"/>
          <w:sz w:val="28"/>
          <w:lang w:val="ru-RU"/>
        </w:rPr>
        <w:t>опасности личности;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достоверность, легитимность информации, её соответствие правовым и мор</w:t>
      </w:r>
      <w:r w:rsidRPr="00D34EBE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навыками по предотвращению рисков, профилактике угроз и защите от опасностей цифровой среды;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информационных и коммуникационных технологий в учебном процессе с соблюдением требований эргономики, техники </w:t>
      </w:r>
      <w:r w:rsidRPr="00D34EBE">
        <w:rPr>
          <w:rFonts w:ascii="Times New Roman" w:hAnsi="Times New Roman"/>
          <w:color w:val="000000"/>
          <w:sz w:val="28"/>
          <w:lang w:val="ru-RU"/>
        </w:rPr>
        <w:t>безопасности и гигиены.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 ходе образовательной деятельности безопасную коммуникацию, переносить принципы её организации в повседневную жизнь;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вербальные и невербальные </w:t>
      </w:r>
      <w:r w:rsidRPr="00D34EBE">
        <w:rPr>
          <w:rFonts w:ascii="Times New Roman" w:hAnsi="Times New Roman"/>
          <w:color w:val="000000"/>
          <w:sz w:val="28"/>
          <w:lang w:val="ru-RU"/>
        </w:rPr>
        <w:t>средства общения; понимать значение социальных знаков; определять признаки деструктивного общения;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приёмами безопасного межличностного и группового общения; безопасно действовать по избеганию конфликтных ситуаций;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, логично и ясно </w:t>
      </w:r>
      <w:r w:rsidRPr="00D34EBE">
        <w:rPr>
          <w:rFonts w:ascii="Times New Roman" w:hAnsi="Times New Roman"/>
          <w:color w:val="000000"/>
          <w:sz w:val="28"/>
          <w:lang w:val="ru-RU"/>
        </w:rPr>
        <w:t>излагать свою точку зрения с использованием языковых средств.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деятельности и жизненных ситуациях;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выявлять проблемные в</w:t>
      </w:r>
      <w:r w:rsidRPr="00D34EBE">
        <w:rPr>
          <w:rFonts w:ascii="Times New Roman" w:hAnsi="Times New Roman"/>
          <w:color w:val="000000"/>
          <w:sz w:val="28"/>
          <w:lang w:val="ru-RU"/>
        </w:rPr>
        <w:t>опросы, выбирать оптимальный способ и составлять план их решения в конкретных условиях;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осознанный выбор в новой ситуации, аргументировать его; брать ответственность за своё решение;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приобретённый опыт;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расширять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познания в области безопас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ности жизнедеятельности на основе личных предпочтений и за счёт привлечения научно-практических </w:t>
      </w:r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знаний других предметных областей; повышать образовательный и культурный уровень.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образовательные ситуации; пред</w:t>
      </w:r>
      <w:r w:rsidRPr="00D34EBE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приёмы рефлексии для анализа и оценки образовательной ситуации, выбора оптимального решения;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</w:t>
      </w:r>
      <w:r w:rsidRPr="00D34EBE">
        <w:rPr>
          <w:rFonts w:ascii="Times New Roman" w:hAnsi="Times New Roman"/>
          <w:color w:val="000000"/>
          <w:sz w:val="28"/>
          <w:lang w:val="ru-RU"/>
        </w:rPr>
        <w:t>ринимать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себя, понимая свои недостатки и достоинства, невозможности контроля всего вокруг;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и оценке образовательной ситуации; признавать право на ошибку свою и чужую.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испол</w:t>
      </w:r>
      <w:r w:rsidRPr="00D34EBE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в конкретной учебной ситуации;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D34EBE">
        <w:rPr>
          <w:rFonts w:ascii="Times New Roman" w:hAnsi="Times New Roman"/>
          <w:color w:val="000000"/>
          <w:sz w:val="28"/>
          <w:lang w:val="ru-RU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свой вклад и вклад каждого участника команды в общий результат по совместно разработанным критериям;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позитивное стр</w:t>
      </w:r>
      <w:r w:rsidRPr="00D34EBE">
        <w:rPr>
          <w:rFonts w:ascii="Times New Roman" w:hAnsi="Times New Roman"/>
          <w:color w:val="000000"/>
          <w:sz w:val="28"/>
          <w:lang w:val="ru-RU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 обучающих</w:t>
      </w:r>
      <w:r w:rsidRPr="00D34EBE">
        <w:rPr>
          <w:rFonts w:ascii="Times New Roman" w:hAnsi="Times New Roman"/>
          <w:color w:val="000000"/>
          <w:sz w:val="28"/>
          <w:lang w:val="ru-RU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 w:rsidRPr="00D34EBE">
        <w:rPr>
          <w:rFonts w:ascii="Times New Roman" w:hAnsi="Times New Roman"/>
          <w:color w:val="000000"/>
          <w:sz w:val="28"/>
          <w:lang w:val="ru-RU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1) знание основ законодательства Российской Федерации, обеспечив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ающих национальную безопасность и защиту населения от внешних и внутренних угроз;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</w:t>
      </w:r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политике в области обеспечения государственной и общественной безопасности, защиты населения и территорий от чрезвычайных сит</w:t>
      </w:r>
      <w:r w:rsidRPr="00D34EBE">
        <w:rPr>
          <w:rFonts w:ascii="Times New Roman" w:hAnsi="Times New Roman"/>
          <w:color w:val="000000"/>
          <w:sz w:val="28"/>
          <w:lang w:val="ru-RU"/>
        </w:rPr>
        <w:t>уаций различного характера;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D34EBE">
        <w:rPr>
          <w:rFonts w:ascii="Times New Roman" w:hAnsi="Times New Roman"/>
          <w:color w:val="000000"/>
          <w:sz w:val="28"/>
          <w:lang w:val="ru-RU"/>
        </w:rPr>
        <w:t>ороны; знание о действиях по сигналам гражданской обороны;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</w:t>
      </w:r>
      <w:r w:rsidRPr="00D34EBE">
        <w:rPr>
          <w:rFonts w:ascii="Times New Roman" w:hAnsi="Times New Roman"/>
          <w:color w:val="000000"/>
          <w:sz w:val="28"/>
          <w:lang w:val="ru-RU"/>
        </w:rPr>
        <w:t>ний научно-технического прогресса в условиях современного боя;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обороны и безопасности государства, обеспечении законности и правопорядка; 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D34EBE">
        <w:rPr>
          <w:rFonts w:ascii="Times New Roman" w:hAnsi="Times New Roman"/>
          <w:color w:val="000000"/>
          <w:sz w:val="28"/>
          <w:lang w:val="ru-RU"/>
        </w:rPr>
        <w:t>поведении;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D34EBE">
        <w:rPr>
          <w:rFonts w:ascii="Times New Roman" w:hAnsi="Times New Roman"/>
          <w:color w:val="000000"/>
          <w:sz w:val="28"/>
          <w:lang w:val="ru-RU"/>
        </w:rPr>
        <w:t>ть порядок действий в экстремальных и чрезвычайных ситуациях;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</w:t>
      </w:r>
      <w:r w:rsidRPr="00D34EBE">
        <w:rPr>
          <w:rFonts w:ascii="Times New Roman" w:hAnsi="Times New Roman"/>
          <w:color w:val="000000"/>
          <w:sz w:val="28"/>
          <w:lang w:val="ru-RU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айных ситуациях природного характера;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</w:t>
      </w:r>
      <w:r w:rsidRPr="00D34EBE">
        <w:rPr>
          <w:rFonts w:ascii="Times New Roman" w:hAnsi="Times New Roman"/>
          <w:color w:val="000000"/>
          <w:sz w:val="28"/>
          <w:lang w:val="ru-RU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</w:t>
      </w:r>
      <w:r w:rsidRPr="00D34EBE">
        <w:rPr>
          <w:rFonts w:ascii="Times New Roman" w:hAnsi="Times New Roman"/>
          <w:color w:val="000000"/>
          <w:sz w:val="28"/>
          <w:lang w:val="ru-RU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</w:t>
      </w:r>
      <w:r w:rsidRPr="00D34EBE">
        <w:rPr>
          <w:rFonts w:ascii="Times New Roman" w:hAnsi="Times New Roman"/>
          <w:color w:val="000000"/>
          <w:sz w:val="28"/>
          <w:lang w:val="ru-RU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D34EBE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D34EBE">
        <w:rPr>
          <w:rFonts w:ascii="Times New Roman" w:hAnsi="Times New Roman"/>
          <w:color w:val="000000"/>
          <w:sz w:val="28"/>
          <w:lang w:val="ru-RU"/>
        </w:rPr>
        <w:t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</w:t>
      </w:r>
      <w:r w:rsidRPr="00D34EBE">
        <w:rPr>
          <w:rFonts w:ascii="Times New Roman" w:hAnsi="Times New Roman"/>
          <w:color w:val="000000"/>
          <w:sz w:val="28"/>
          <w:lang w:val="ru-RU"/>
        </w:rPr>
        <w:t>истического акта; проведении контртеррористической операции.</w:t>
      </w:r>
    </w:p>
    <w:p w:rsidR="00C0354D" w:rsidRPr="00D34EBE" w:rsidRDefault="00294C90">
      <w:pPr>
        <w:spacing w:after="0"/>
        <w:ind w:firstLine="60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1. «Безопасное и устойчивое развитие личности,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 xml:space="preserve"> общества, государства»: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правовые основы и принципы обеспечения национальной безопасности Российской Федерации;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роль личности, общества и государства в достижении стратегических национальных приоритетов, объяснять значение их реа</w:t>
      </w:r>
      <w:r w:rsidRPr="00D34EBE">
        <w:rPr>
          <w:rFonts w:ascii="Times New Roman" w:hAnsi="Times New Roman"/>
          <w:color w:val="000000"/>
          <w:sz w:val="28"/>
          <w:lang w:val="ru-RU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роль правоохранительных органов и специальных служб в обеспечении национальной безопасности;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роль личности, общества и </w:t>
      </w:r>
      <w:r w:rsidRPr="00D34EBE">
        <w:rPr>
          <w:rFonts w:ascii="Times New Roman" w:hAnsi="Times New Roman"/>
          <w:color w:val="000000"/>
          <w:sz w:val="28"/>
          <w:lang w:val="ru-RU"/>
        </w:rPr>
        <w:t>государства в предупреждении противоправной деятельности;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правовую основу защиты населения и территорий от чрезвычайных ситуаций природного и техногенного характера;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назначение, основные задачи и структуру Единой государственной </w:t>
      </w:r>
      <w:r w:rsidRPr="00D34EBE">
        <w:rPr>
          <w:rFonts w:ascii="Times New Roman" w:hAnsi="Times New Roman"/>
          <w:color w:val="000000"/>
          <w:sz w:val="28"/>
          <w:lang w:val="ru-RU"/>
        </w:rPr>
        <w:t>системы предупреждения и ликвидации чрезвычайных ситуаций (РСЧС);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права и обязанности граждан Российско</w:t>
      </w:r>
      <w:r w:rsidRPr="00D34EBE">
        <w:rPr>
          <w:rFonts w:ascii="Times New Roman" w:hAnsi="Times New Roman"/>
          <w:color w:val="000000"/>
          <w:sz w:val="28"/>
          <w:lang w:val="ru-RU"/>
        </w:rPr>
        <w:t>й Федерации в области гражданской обороны;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действовать при сигнале «Внимание всем!», в том числе при химической и радиационной опасности;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угрозы военной безопасности Российской Федерации, обосновывать значение обороны государства для ми</w:t>
      </w:r>
      <w:r w:rsidRPr="00D34EBE">
        <w:rPr>
          <w:rFonts w:ascii="Times New Roman" w:hAnsi="Times New Roman"/>
          <w:color w:val="000000"/>
          <w:sz w:val="28"/>
          <w:lang w:val="ru-RU"/>
        </w:rPr>
        <w:t>рного социально-экономического развития страны;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роль Вооружённых Сил Российской в обеспечении национальной безопасности.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строевые приёмы в движении без оружия;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строевые приёмы в </w:t>
      </w:r>
      <w:r w:rsidRPr="00D34EBE">
        <w:rPr>
          <w:rFonts w:ascii="Times New Roman" w:hAnsi="Times New Roman"/>
          <w:color w:val="000000"/>
          <w:sz w:val="28"/>
          <w:lang w:val="ru-RU"/>
        </w:rPr>
        <w:t>движении без оружия;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об основах общевойскового боя;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об основных видах общевойскового боя и способах маневра в бою;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походном, предбоевом и боевом порядке подразделений;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способы действий </w:t>
      </w:r>
      <w:r w:rsidRPr="00D34EBE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и меры безопасности при обращении с оружием;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приводить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примеры нарушений правил и мер безопасности при обращении с оружием и их возможных последствий;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меры безопасности при проведении занятий по боевой подго</w:t>
      </w:r>
      <w:r w:rsidRPr="00D34EBE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способы удержания оружия, правила прицеливания и производства меткого выстрела;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характерные конструктивные особенности образцов стрелкового оружия на примере автоматов Калашникова АК-74 и АК-12;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</w:t>
      </w:r>
      <w:r w:rsidRPr="00D34EBE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об истории возникновения и развития робототехнических комплексов;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конструктивных особенностях БПЛА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спосо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об истории возникновения и развития связи;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назначении радиосвязи и о требованиях, предъявляемых к радиосвязи;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видах, предназначении, тактико-технических характери</w:t>
      </w:r>
      <w:r w:rsidRPr="00D34EBE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тактических свойствах местности и их влиянии на боевые действия войск;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шанцевом инструменте;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позиции отделения и порядке оборудования окопа для ст</w:t>
      </w:r>
      <w:r w:rsidRPr="00D34EBE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видах оружия массового поражения и их поражающих факторах;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способы действий при применении противником оружия массового поражения;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особенности оказания первой помощи в бою;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условные зоны оказания первой </w:t>
      </w:r>
      <w:r w:rsidRPr="00D34EBE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приемы самопомощи в бою;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военно-учетных специальностях;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особенности прохождение военной службы по призыву и по контракту;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представления о военно-учебных заведениях;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системе военн</w:t>
      </w:r>
      <w:r w:rsidRPr="00D34EBE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3. «Культура безопасности жизнедеятельности в современном обществе»: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«опасность», «безопасность», «риск (угроза)», «культура безопасности», «опасная ситуация», «</w:t>
      </w:r>
      <w:r w:rsidRPr="00D34EBE">
        <w:rPr>
          <w:rFonts w:ascii="Times New Roman" w:hAnsi="Times New Roman"/>
          <w:color w:val="000000"/>
          <w:sz w:val="28"/>
          <w:lang w:val="ru-RU"/>
        </w:rPr>
        <w:t>чрезвычайная ситуация», объяснять их взаимосвязь;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общие принципы безопасного поведения, приводить приме</w:t>
      </w:r>
      <w:r w:rsidRPr="00D34EBE">
        <w:rPr>
          <w:rFonts w:ascii="Times New Roman" w:hAnsi="Times New Roman"/>
          <w:color w:val="000000"/>
          <w:sz w:val="28"/>
          <w:lang w:val="ru-RU"/>
        </w:rPr>
        <w:t>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влияние поведения человека на его безопасность, приводить примеры;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оценки своих действий с точки зрения их влияния на безопасность;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суть риск-ориентированного подхода к обеспечению безопасности;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примеры реализации риск-ориентированного подхода на уровне личности, общества, государства.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и классифицировать быто</w:t>
      </w:r>
      <w:r w:rsidRPr="00D34EBE">
        <w:rPr>
          <w:rFonts w:ascii="Times New Roman" w:hAnsi="Times New Roman"/>
          <w:color w:val="000000"/>
          <w:sz w:val="28"/>
          <w:lang w:val="ru-RU"/>
        </w:rPr>
        <w:t>вые опасности, обосновывать зависимость риска (угрозы) их возникновения от поведения человека;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во</w:t>
      </w:r>
      <w:r w:rsidRPr="00D34EBE">
        <w:rPr>
          <w:rFonts w:ascii="Times New Roman" w:hAnsi="Times New Roman"/>
          <w:color w:val="000000"/>
          <w:sz w:val="28"/>
          <w:lang w:val="ru-RU"/>
        </w:rPr>
        <w:t>зникновения бытовых отравлений, иметь навыки их профилактики;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первой помощи при бытовых отравлениях;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оценивать риски получения бытовых травм;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взаимосвязь поведения и риска получить травму;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пожарной безопасности и э</w:t>
      </w:r>
      <w:r w:rsidRPr="00D34EBE">
        <w:rPr>
          <w:rFonts w:ascii="Times New Roman" w:hAnsi="Times New Roman"/>
          <w:color w:val="000000"/>
          <w:sz w:val="28"/>
          <w:lang w:val="ru-RU"/>
        </w:rPr>
        <w:t>лектробезопасности, понимать влияние соблюдения правил на безопасность в быту;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безопасного поведения в быту при использовании газового и электрического оборудования;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поведения при угрозе и возникновении пожара;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первой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помощи при бытовых травмах, ожогах, порядок проведения сердечно-лёгочной реанимации;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EBE">
        <w:rPr>
          <w:rFonts w:ascii="Times New Roman" w:hAnsi="Times New Roman"/>
          <w:color w:val="000000"/>
          <w:sz w:val="28"/>
          <w:lang w:val="ru-RU"/>
        </w:rPr>
        <w:t>влияние конструктивной коммуникации с соседями на уровень безопасности, приводить примеры;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противоправных действий, выработать навыки, снижающие криминогенные риски;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поведения при возникновении аварии на коммунальной системе;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</w:t>
      </w:r>
      <w:r w:rsidRPr="00D34EBE">
        <w:rPr>
          <w:rFonts w:ascii="Times New Roman" w:hAnsi="Times New Roman"/>
          <w:color w:val="000000"/>
          <w:sz w:val="28"/>
          <w:lang w:val="ru-RU"/>
        </w:rPr>
        <w:t>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взаимодействия с коммунальными службами.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дорожного движения;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изменения правил дорожного движения в зависимости от изменения уровня рисков (риск-ориентированный подход);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</w:t>
      </w:r>
      <w:r w:rsidRPr="00D34EBE">
        <w:rPr>
          <w:rFonts w:ascii="Times New Roman" w:hAnsi="Times New Roman"/>
          <w:color w:val="000000"/>
          <w:sz w:val="28"/>
          <w:lang w:val="ru-RU"/>
        </w:rPr>
        <w:t>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для пешехода при разных условиях, выработать навыки безопасного поведения;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влияние действий водителя и пассажира на безопасность дорожного движения, приводить примеры;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права, обязанности и иметь представление об ответственности </w:t>
      </w:r>
      <w:r w:rsidRPr="00D34EBE">
        <w:rPr>
          <w:rFonts w:ascii="Times New Roman" w:hAnsi="Times New Roman"/>
          <w:color w:val="000000"/>
          <w:sz w:val="28"/>
          <w:lang w:val="ru-RU"/>
        </w:rPr>
        <w:t>пешехода, пассажира, водителя;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знаниях и навыках, необходимых водителю;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при дорожно-транспортных происшествиях разного характера;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оказания первой помощи, навыки пользования огнетушителе</w:t>
      </w:r>
      <w:r w:rsidRPr="00D34EBE">
        <w:rPr>
          <w:rFonts w:ascii="Times New Roman" w:hAnsi="Times New Roman"/>
          <w:color w:val="000000"/>
          <w:sz w:val="28"/>
          <w:lang w:val="ru-RU"/>
        </w:rPr>
        <w:t>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опасности на различных видах транспорта, приводить примеры;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на транспорте, приводить примеры влияния поведения на безопасность;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порядке действий при возникновении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чрезвыч</w:t>
      </w:r>
      <w:r w:rsidRPr="00D34EBE">
        <w:rPr>
          <w:rFonts w:ascii="Times New Roman" w:hAnsi="Times New Roman"/>
          <w:color w:val="000000"/>
          <w:sz w:val="28"/>
          <w:lang w:val="ru-RU"/>
        </w:rPr>
        <w:t>айных ситуаций на различных видах транспорта.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перечислять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классифицировать основные источники опасности в общественных местах;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общие правила безопасного поведения в общественных местах, характеризов</w:t>
      </w:r>
      <w:r w:rsidRPr="00D34EBE">
        <w:rPr>
          <w:rFonts w:ascii="Times New Roman" w:hAnsi="Times New Roman"/>
          <w:color w:val="000000"/>
          <w:sz w:val="28"/>
          <w:lang w:val="ru-RU"/>
        </w:rPr>
        <w:t>ать их влияние на безопасность;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оценки рисков возникновения толпы, давки;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давку;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возникновения ситуаций криминогенного характера в общественных местах;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безопасного поведения при проявлении агрессии;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безопасном поведении для снижения рисков криминогенного характера;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</w:t>
      </w:r>
      <w:r w:rsidRPr="00D34EBE">
        <w:rPr>
          <w:rFonts w:ascii="Times New Roman" w:hAnsi="Times New Roman"/>
          <w:color w:val="000000"/>
          <w:sz w:val="28"/>
          <w:lang w:val="ru-RU"/>
        </w:rPr>
        <w:t>ски потеряться в общественном месте;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порядок действий в случаях, когда потерялся человек;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пожарной безопасности в общественных местах;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особенности поведения при угрозе пожара и пожаре в общественных местах разного типа;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EBE">
        <w:rPr>
          <w:rFonts w:ascii="Times New Roman" w:hAnsi="Times New Roman"/>
          <w:color w:val="000000"/>
          <w:sz w:val="28"/>
          <w:lang w:val="ru-RU"/>
        </w:rPr>
        <w:t>правила поведения при угрозе обрушения или обрушении зданий или отдельных конструкций;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правилах поведения при угрозе или в случае террористического акта в общественном месте.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классифицировать источники опасности в природной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особенности безопасного поведения при нахождении в природной среде, в том числе в лесу, на водоёмах, в горах;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способах ориентирования на местности; знать разные </w:t>
      </w:r>
      <w:r w:rsidRPr="00D34EBE">
        <w:rPr>
          <w:rFonts w:ascii="Times New Roman" w:hAnsi="Times New Roman"/>
          <w:color w:val="000000"/>
          <w:sz w:val="28"/>
          <w:lang w:val="ru-RU"/>
        </w:rPr>
        <w:t>способы ориентирования, сравнивать их особенности, выделять преимущества и недостатки;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поведения,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 порядке действий, если человек потерялся в природной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</w:t>
      </w:r>
      <w:r w:rsidRPr="00D34EBE">
        <w:rPr>
          <w:rFonts w:ascii="Times New Roman" w:hAnsi="Times New Roman"/>
          <w:color w:val="000000"/>
          <w:sz w:val="28"/>
          <w:lang w:val="ru-RU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встрече с дикими животными;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первой помощи при перегреве, переохлаждении, отморожении, навыки транспортировки пострадавших;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характеризовать природные чрезвычайные ситуации;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выделять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наиболее характерные риски для своего региона с уч</w:t>
      </w:r>
      <w:r w:rsidRPr="00D34EBE">
        <w:rPr>
          <w:rFonts w:ascii="Times New Roman" w:hAnsi="Times New Roman"/>
          <w:color w:val="000000"/>
          <w:sz w:val="28"/>
          <w:lang w:val="ru-RU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D34EBE">
        <w:rPr>
          <w:rFonts w:ascii="Times New Roman" w:hAnsi="Times New Roman"/>
          <w:color w:val="000000"/>
          <w:sz w:val="28"/>
          <w:lang w:val="ru-RU"/>
        </w:rPr>
        <w:t>родных чрезвычайных ситуаций;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указывать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причины и признаки возникновения природных пожаров;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влияние поведения человека на риски возникновения природных пожаров;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безопасных действиях при угрозе и возникновении природного пожар</w:t>
      </w:r>
      <w:r w:rsidRPr="00D34EBE">
        <w:rPr>
          <w:rFonts w:ascii="Times New Roman" w:hAnsi="Times New Roman"/>
          <w:color w:val="000000"/>
          <w:sz w:val="28"/>
          <w:lang w:val="ru-RU"/>
        </w:rPr>
        <w:t>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характеризовать природные чрезвычайные ситуации, вызванные опасными геологическими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прогнозирования, предупреждения, смягчения последствий природных чрезвычайных ситуаций, вызванных опасными геол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природных чрезвычайных ситуаций, вызванных опасными гео</w:t>
      </w:r>
      <w:r w:rsidRPr="00D34EBE">
        <w:rPr>
          <w:rFonts w:ascii="Times New Roman" w:hAnsi="Times New Roman"/>
          <w:color w:val="000000"/>
          <w:sz w:val="28"/>
          <w:lang w:val="ru-RU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характеризовать природные чрезвычайные ситуации, вызванные опасными гидрологическими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правилах безопасного поведения при природных чрезвычайных ситу</w:t>
      </w:r>
      <w:r w:rsidRPr="00D34EBE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 природных чрезвычайных ситуаций, вызванных опасными метеорологическими я</w:t>
      </w:r>
      <w:r w:rsidRPr="00D34EBE">
        <w:rPr>
          <w:rFonts w:ascii="Times New Roman" w:hAnsi="Times New Roman"/>
          <w:color w:val="000000"/>
          <w:sz w:val="28"/>
          <w:lang w:val="ru-RU"/>
        </w:rPr>
        <w:t>влениями и процессами, для своего региона, приводить примеры риск-ориентированного поведения;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источники экологических угроз, обосновывать влияние человеческого фактора на риски их возникновения;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значение риск-ориентированног</w:t>
      </w:r>
      <w:r w:rsidRPr="00D34EBE">
        <w:rPr>
          <w:rFonts w:ascii="Times New Roman" w:hAnsi="Times New Roman"/>
          <w:color w:val="000000"/>
          <w:sz w:val="28"/>
          <w:lang w:val="ru-RU"/>
        </w:rPr>
        <w:t>о подхода к обеспечению экологической безопасности;</w:t>
      </w:r>
    </w:p>
    <w:p w:rsidR="00C0354D" w:rsidRPr="00D34EBE" w:rsidRDefault="00294C90">
      <w:pPr>
        <w:spacing w:after="0" w:line="264" w:lineRule="auto"/>
        <w:ind w:firstLine="600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экологической грамотности и разумного природопользования.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«здоровье», «охрана здоровья», «здоровый обр</w:t>
      </w:r>
      <w:r w:rsidRPr="00D34EBE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степень влияния биологических, социально-экономических, экологических, психологических факторов на здоровье;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значение здорового образа жизни и его элементов для челов</w:t>
      </w:r>
      <w:r w:rsidRPr="00D34EBE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инфекционные заболевания, знать основные способы распространения и передачи инфекционных заболеваний;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соблюдения мер личной профилактики;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роль вакцинации в профилактике инф</w:t>
      </w:r>
      <w:r w:rsidRPr="00D34EBE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значение национального календаря профилактических прививок и вакцинации населения, роль вакцинации для общества в целом;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понятия «вакцинация по эпидемиологическим показаниям»;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</w:t>
      </w:r>
      <w:r w:rsidRPr="00D34EBE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примеры реализации риск-ориентированного подхода к обеспечению безопасности при чрезвычайных </w:t>
      </w:r>
      <w:r w:rsidRPr="00D34EBE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признаки угрожающих жизни и здоровью состояний (инсульт, сердечный приступ и другие);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вызова скорой медицинской помощи;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значение образа жизни в профилактике и защите от неинфекционных заболеваний;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значение </w:t>
      </w:r>
      <w:r w:rsidRPr="00D34EBE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«психическое здоровье» и «психологическое благополучие», характеризовать их влияние на жизнь человека;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основные крит</w:t>
      </w:r>
      <w:r w:rsidRPr="00D34EBE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факторы, влияющие на психическое здоровье и психологическое благополучие;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об основных направления сохранения и укрепления психического здоровья и психологическо</w:t>
      </w:r>
      <w:r w:rsidRPr="00D34EBE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негативное влияние вредных привычек на умственную и физическую работоспособность, благополучие человека;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роль раннего выявления психических расстройств и создания благоприятных условий для развития;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D34EBE"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понятия «инклюзивное обучение»;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навыки, позволяющие минимизировать влияние хронического стресса;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признаки психологического неблагополучия и критерии обращения за помощью;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правовые основы оказания первой помощи в Российск</w:t>
      </w:r>
      <w:r w:rsidRPr="00D34EBE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«первая помощь», «скорая медицинская помощь», их соотношение;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 состояниях, при которых оказывается первая помощь, и действиях при оказании первой помощи;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применения алгоритма первой помощи;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</w:t>
      </w:r>
      <w:r w:rsidRPr="00D34EBE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конструктивного общения;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«социальная группа», «малая группа», «большая </w:t>
      </w:r>
      <w:r w:rsidRPr="00D34EBE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взаимодействие в группе;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влияние групповых норм и ценностей на комфортное и безопасное взаимодействие в группе, приводить примеры;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понятия «конфликт»;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стадии развития конфликта, приводить примеры;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</w:t>
      </w:r>
      <w:r w:rsidRPr="00D34EBE">
        <w:rPr>
          <w:rFonts w:ascii="Times New Roman" w:hAnsi="Times New Roman"/>
          <w:color w:val="000000"/>
          <w:sz w:val="28"/>
          <w:lang w:val="ru-RU"/>
        </w:rPr>
        <w:t>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факторы, способствующие и препятствующие развитию конфликта;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конструктивного разрешения конфликта;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условия привлечения третьей стороны для разрешения конфликта;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способах пресечения опасных проявлений </w:t>
      </w:r>
      <w:r w:rsidRPr="00D34EBE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способы противодействия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способы психологического воздействия;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особенности убеждающей коммуникации;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понятия «манипуляция»;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характеристики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манипул</w:t>
      </w:r>
      <w:r w:rsidRPr="00D34EBE">
        <w:rPr>
          <w:rFonts w:ascii="Times New Roman" w:hAnsi="Times New Roman"/>
          <w:color w:val="000000"/>
          <w:sz w:val="28"/>
          <w:lang w:val="ru-RU"/>
        </w:rPr>
        <w:t>ятивного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представления о способах противодействия манипуляции;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механизмы воздействия на большую группу (заражение, убеждение, внушение, подражание и другие), приводить примеры;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деструк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тивных и 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цифровую среду, её влияние на жизнь человека;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«цифровая среда», «цифровой след», «перс</w:t>
      </w:r>
      <w:r w:rsidRPr="00D34EBE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</w:t>
      </w:r>
      <w:r w:rsidRPr="00D34EBE"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безопасных действий по снижению рисков, и защите от опасностей цифровой среды;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понятий «программное обеспечение», «вредоносное программное обеспечение»;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классифицировать опасности, анализировать риски, источником </w:t>
      </w:r>
      <w:r w:rsidRPr="00D34EBE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безопасного использования устройств и программ;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перечислять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 классифицировать опасности, связанные с поведением людей в цифровой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риски, связанные с коммуникацией в ц</w:t>
      </w:r>
      <w:r w:rsidRPr="00D34EBE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навыки безопасной коммуникации в цифровой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D34EBE"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и взаимосвязь понятий «достоверность информации», «информационный пузырь», «</w:t>
      </w:r>
      <w:proofErr w:type="spellStart"/>
      <w:r w:rsidRPr="00D34EB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D34EBE">
        <w:rPr>
          <w:rFonts w:ascii="Times New Roman" w:hAnsi="Times New Roman"/>
          <w:color w:val="000000"/>
          <w:sz w:val="28"/>
          <w:lang w:val="ru-RU"/>
        </w:rPr>
        <w:t>»;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правовые основы взаи</w:t>
      </w:r>
      <w:r w:rsidRPr="00D34EBE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права, обязанности и иметь представление об ответственности граждан и юридических лиц в информационном пространстве.</w:t>
      </w:r>
    </w:p>
    <w:p w:rsidR="00C0354D" w:rsidRPr="00D34EBE" w:rsidRDefault="00294C90">
      <w:pPr>
        <w:spacing w:after="0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D34EBE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экстремизм и терроризм как угрозу благополучию человека, стабильности общества и государства;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смысл и взаимосвязь понятий «экстремизм» и «терроризм»; анализировать варианты их проявления и </w:t>
      </w:r>
      <w:r w:rsidRPr="00D34EBE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методах и видах террористической деятельности;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уровни террори</w:t>
      </w:r>
      <w:r w:rsidRPr="00D34EBE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D34EBE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правовые основы, структуру и задачи государственной системы противодействия экстремизму и терроризму;</w:t>
      </w:r>
    </w:p>
    <w:p w:rsidR="00C0354D" w:rsidRPr="00D34EBE" w:rsidRDefault="00294C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EBE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права, обязанности и иметь </w:t>
      </w:r>
      <w:r w:rsidRPr="00D34EBE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C0354D" w:rsidRPr="00D34EBE" w:rsidRDefault="00C0354D">
      <w:pPr>
        <w:rPr>
          <w:lang w:val="ru-RU"/>
        </w:rPr>
        <w:sectPr w:rsidR="00C0354D" w:rsidRPr="00D34EBE">
          <w:pgSz w:w="11906" w:h="16383"/>
          <w:pgMar w:top="1134" w:right="850" w:bottom="1134" w:left="1701" w:header="720" w:footer="720" w:gutter="0"/>
          <w:cols w:space="720"/>
        </w:sectPr>
      </w:pPr>
    </w:p>
    <w:p w:rsidR="00C0354D" w:rsidRDefault="00294C90">
      <w:pPr>
        <w:spacing w:after="0"/>
        <w:ind w:left="120"/>
      </w:pPr>
      <w:bookmarkStart w:id="5" w:name="block-43332153"/>
      <w:bookmarkEnd w:id="4"/>
      <w:r w:rsidRPr="00D34E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354D" w:rsidRDefault="007C4E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294C90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294C90">
        <w:rPr>
          <w:rFonts w:ascii="Times New Roman" w:hAnsi="Times New Roman"/>
          <w:b/>
          <w:color w:val="000000"/>
          <w:sz w:val="28"/>
        </w:rPr>
        <w:t>11</w:t>
      </w:r>
      <w:proofErr w:type="gramEnd"/>
      <w:r w:rsidR="00294C9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612"/>
        <w:gridCol w:w="1503"/>
        <w:gridCol w:w="1841"/>
        <w:gridCol w:w="1910"/>
        <w:gridCol w:w="2824"/>
      </w:tblGrid>
      <w:tr w:rsidR="00C0354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</w:tr>
      <w:tr w:rsidR="00C035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354D" w:rsidRDefault="00C035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354D" w:rsidRDefault="00C0354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354D" w:rsidRDefault="00C0354D"/>
        </w:tc>
      </w:tr>
      <w:tr w:rsidR="00C0354D" w:rsidRPr="00D34E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354D" w:rsidRPr="00D34E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354D" w:rsidRPr="00D34E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354D" w:rsidRPr="00D34E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354D" w:rsidRPr="00D34E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35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0354D" w:rsidRDefault="00C0354D"/>
        </w:tc>
      </w:tr>
    </w:tbl>
    <w:p w:rsidR="00C0354D" w:rsidRDefault="00C0354D">
      <w:pPr>
        <w:sectPr w:rsidR="00C035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354D" w:rsidRDefault="00C0354D">
      <w:pPr>
        <w:sectPr w:rsidR="00C035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354D" w:rsidRDefault="00294C90">
      <w:pPr>
        <w:spacing w:after="0"/>
        <w:ind w:left="120"/>
      </w:pPr>
      <w:bookmarkStart w:id="6" w:name="block-4333215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354D" w:rsidRDefault="007C4E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294C90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294C90">
        <w:rPr>
          <w:rFonts w:ascii="Times New Roman" w:hAnsi="Times New Roman"/>
          <w:b/>
          <w:color w:val="000000"/>
          <w:sz w:val="28"/>
        </w:rPr>
        <w:t>11</w:t>
      </w:r>
      <w:proofErr w:type="gramEnd"/>
      <w:r w:rsidR="00294C9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3607"/>
        <w:gridCol w:w="993"/>
        <w:gridCol w:w="1841"/>
        <w:gridCol w:w="1910"/>
        <w:gridCol w:w="1347"/>
        <w:gridCol w:w="3203"/>
      </w:tblGrid>
      <w:tr w:rsidR="00C0354D" w:rsidTr="007C4E11">
        <w:trPr>
          <w:trHeight w:val="144"/>
          <w:tblCellSpacing w:w="20" w:type="nil"/>
        </w:trPr>
        <w:tc>
          <w:tcPr>
            <w:tcW w:w="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36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</w:tr>
      <w:tr w:rsidR="00C0354D" w:rsidTr="007C4E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354D" w:rsidRDefault="00C035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354D" w:rsidRDefault="00C0354D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354D" w:rsidRDefault="00C035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354D" w:rsidRDefault="00C035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354D" w:rsidRDefault="00C0354D"/>
        </w:tc>
      </w:tr>
      <w:tr w:rsidR="00C0354D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среде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</w:tr>
      <w:tr w:rsidR="00C0354D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геологические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гидрологические явления и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процессы: наводнения, паводки, половодья, цунами, сели, лавины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метеорологические явления и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процессы: ливни, град,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мороз, жара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заболевания. Значение вакцинации в борьбе с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C0354D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</w:tr>
      <w:tr w:rsidR="00C0354D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пострадавшему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деструктивные способы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психологического воздействия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E11" w:rsidRPr="007C4E11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7C4E11" w:rsidRPr="00D34EBE" w:rsidRDefault="007C4E11" w:rsidP="007C4E11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7C4E11" w:rsidRPr="007C4E11" w:rsidRDefault="007C4E11" w:rsidP="007C4E11">
            <w:pPr>
              <w:rPr>
                <w:lang w:val="ru-RU"/>
              </w:rPr>
            </w:pPr>
            <w:r w:rsidRPr="00020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020C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20C0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20C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E11" w:rsidRPr="007C4E11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7C4E11" w:rsidRPr="00D34EBE" w:rsidRDefault="007C4E11" w:rsidP="007C4E11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7C4E11" w:rsidRPr="007C4E11" w:rsidRDefault="007C4E11" w:rsidP="007C4E11">
            <w:pPr>
              <w:rPr>
                <w:lang w:val="ru-RU"/>
              </w:rPr>
            </w:pPr>
            <w:r w:rsidRPr="00020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020C0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20C0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20C0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C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020C0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354D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7C4E11" w:rsidRPr="007C4E11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7C4E11" w:rsidRPr="00D34EBE" w:rsidRDefault="007C4E11" w:rsidP="007C4E11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7C4E11" w:rsidRPr="007C4E11" w:rsidRDefault="007C4E11" w:rsidP="007C4E11">
            <w:pPr>
              <w:rPr>
                <w:lang w:val="ru-RU"/>
              </w:rPr>
            </w:pPr>
            <w:r w:rsidRPr="00535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35A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35A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35A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E11" w:rsidRPr="007C4E11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7C4E11" w:rsidRPr="00D34EBE" w:rsidRDefault="007C4E11" w:rsidP="007C4E11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4E11" w:rsidRDefault="007C4E11" w:rsidP="007C4E11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7C4E11" w:rsidRPr="007C4E11" w:rsidRDefault="007C4E11" w:rsidP="007C4E11">
            <w:pPr>
              <w:rPr>
                <w:lang w:val="ru-RU"/>
              </w:rPr>
            </w:pPr>
            <w:r w:rsidRPr="00535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35A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35A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35A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A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35A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354D" w:rsidRPr="007C4E11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Опасности, связанные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с коммуникацией в цифровой среде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7C4E11" w:rsidRDefault="007C4E11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угроза </w:t>
            </w: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устойчивого развития общества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0354D" w:rsidRPr="00D34EBE" w:rsidTr="007C4E11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354D" w:rsidRDefault="00C0354D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34E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0354D" w:rsidTr="007C4E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354D" w:rsidRPr="00D34EBE" w:rsidRDefault="00294C90">
            <w:pPr>
              <w:spacing w:after="0"/>
              <w:ind w:left="135"/>
              <w:rPr>
                <w:lang w:val="ru-RU"/>
              </w:rPr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 w:rsidRPr="00D34E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354D" w:rsidRDefault="00294C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354D" w:rsidRDefault="00C0354D"/>
        </w:tc>
      </w:tr>
    </w:tbl>
    <w:p w:rsidR="00C0354D" w:rsidRDefault="00C0354D">
      <w:pPr>
        <w:sectPr w:rsidR="00C035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354D" w:rsidRDefault="00C0354D">
      <w:pPr>
        <w:sectPr w:rsidR="00C035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354D" w:rsidRDefault="00294C90">
      <w:pPr>
        <w:spacing w:after="0"/>
        <w:ind w:left="120"/>
      </w:pPr>
      <w:bookmarkStart w:id="7" w:name="block-4333215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354D" w:rsidRDefault="00294C9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354D" w:rsidRDefault="00C0354D">
      <w:pPr>
        <w:spacing w:after="0" w:line="480" w:lineRule="auto"/>
        <w:ind w:left="120"/>
      </w:pPr>
    </w:p>
    <w:p w:rsidR="00C0354D" w:rsidRDefault="00C0354D">
      <w:pPr>
        <w:spacing w:after="0" w:line="480" w:lineRule="auto"/>
        <w:ind w:left="120"/>
      </w:pPr>
    </w:p>
    <w:p w:rsidR="00C0354D" w:rsidRDefault="00C0354D">
      <w:pPr>
        <w:spacing w:after="0"/>
        <w:ind w:left="120"/>
      </w:pPr>
    </w:p>
    <w:p w:rsidR="00C0354D" w:rsidRDefault="00294C9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0354D" w:rsidRPr="00D34EBE" w:rsidRDefault="00294C90">
      <w:pPr>
        <w:spacing w:after="0" w:line="288" w:lineRule="auto"/>
        <w:ind w:left="120"/>
        <w:jc w:val="both"/>
        <w:rPr>
          <w:lang w:val="ru-RU"/>
        </w:rPr>
      </w:pPr>
      <w:r w:rsidRPr="00D34EBE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D34EBE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D34EBE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D34EBE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D34EBE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D34EBE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D34EBE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D34EBE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D34EBE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D34EBE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D34EBE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D34EBE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C0354D" w:rsidRPr="00D34EBE" w:rsidRDefault="00C0354D">
      <w:pPr>
        <w:spacing w:after="0"/>
        <w:ind w:left="120"/>
        <w:rPr>
          <w:lang w:val="ru-RU"/>
        </w:rPr>
      </w:pPr>
    </w:p>
    <w:p w:rsidR="00C0354D" w:rsidRPr="00D34EBE" w:rsidRDefault="00294C90">
      <w:pPr>
        <w:spacing w:after="0" w:line="480" w:lineRule="auto"/>
        <w:ind w:left="120"/>
        <w:rPr>
          <w:lang w:val="ru-RU"/>
        </w:rPr>
      </w:pPr>
      <w:r w:rsidRPr="00D34E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0354D" w:rsidRPr="00D34EBE" w:rsidRDefault="00C0354D">
      <w:pPr>
        <w:spacing w:after="0" w:line="480" w:lineRule="auto"/>
        <w:ind w:left="120"/>
        <w:rPr>
          <w:lang w:val="ru-RU"/>
        </w:rPr>
      </w:pPr>
    </w:p>
    <w:p w:rsidR="00C0354D" w:rsidRPr="00D34EBE" w:rsidRDefault="00C0354D">
      <w:pPr>
        <w:rPr>
          <w:lang w:val="ru-RU"/>
        </w:rPr>
        <w:sectPr w:rsidR="00C0354D" w:rsidRPr="00D34EB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94C90" w:rsidRPr="00D34EBE" w:rsidRDefault="00294C90">
      <w:pPr>
        <w:rPr>
          <w:lang w:val="ru-RU"/>
        </w:rPr>
      </w:pPr>
    </w:p>
    <w:sectPr w:rsidR="00294C90" w:rsidRPr="00D34E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470811"/>
    <w:multiLevelType w:val="multilevel"/>
    <w:tmpl w:val="6A280D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54D"/>
    <w:rsid w:val="00294C90"/>
    <w:rsid w:val="007C4E11"/>
    <w:rsid w:val="00C0354D"/>
    <w:rsid w:val="00D3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9EA7C-4C8F-4F8C-A7BA-31863A66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2d60fb5a" TargetMode="External"/><Relationship Id="rId13" Type="http://schemas.openxmlformats.org/officeDocument/2006/relationships/hyperlink" Target="https://m.edsoo.ru/12845814" TargetMode="External"/><Relationship Id="rId18" Type="http://schemas.openxmlformats.org/officeDocument/2006/relationships/hyperlink" Target="https://m.edsoo.ru/e58b334d" TargetMode="External"/><Relationship Id="rId26" Type="http://schemas.openxmlformats.org/officeDocument/2006/relationships/hyperlink" Target="https://m.edsoo.ru/c66f9d2e" TargetMode="External"/><Relationship Id="rId39" Type="http://schemas.openxmlformats.org/officeDocument/2006/relationships/hyperlink" Target="https://m.edsoo.ru/1e56ec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c66f9d2e" TargetMode="External"/><Relationship Id="rId34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2d60fb5a" TargetMode="External"/><Relationship Id="rId12" Type="http://schemas.openxmlformats.org/officeDocument/2006/relationships/hyperlink" Target="https://m.edsoo.ru/552ec0cd" TargetMode="External"/><Relationship Id="rId17" Type="http://schemas.openxmlformats.org/officeDocument/2006/relationships/hyperlink" Target="https://m.edsoo.ru/d4ee0176" TargetMode="External"/><Relationship Id="rId25" Type="http://schemas.openxmlformats.org/officeDocument/2006/relationships/hyperlink" Target="https://m.edsoo.ru/c66f9d2e" TargetMode="External"/><Relationship Id="rId33" Type="http://schemas.openxmlformats.org/officeDocument/2006/relationships/hyperlink" Target="https://m.edsoo.ru/39a257c1" TargetMode="External"/><Relationship Id="rId38" Type="http://schemas.openxmlformats.org/officeDocument/2006/relationships/hyperlink" Target="https://m.edsoo.ru/1e56ec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a38c6e17" TargetMode="External"/><Relationship Id="rId20" Type="http://schemas.openxmlformats.org/officeDocument/2006/relationships/hyperlink" Target="https://m.edsoo.ru/b20971f2" TargetMode="External"/><Relationship Id="rId29" Type="http://schemas.openxmlformats.org/officeDocument/2006/relationships/hyperlink" Target="https://m.edsoo.ru/c66f9d2e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2d60fb5a" TargetMode="External"/><Relationship Id="rId11" Type="http://schemas.openxmlformats.org/officeDocument/2006/relationships/hyperlink" Target="https://m.edsoo.ru/d331f5d5" TargetMode="External"/><Relationship Id="rId24" Type="http://schemas.openxmlformats.org/officeDocument/2006/relationships/hyperlink" Target="https://m.edsoo.ru/738187f6" TargetMode="External"/><Relationship Id="rId32" Type="http://schemas.openxmlformats.org/officeDocument/2006/relationships/hyperlink" Target="https://m.edsoo.ru/3906b95b" TargetMode="External"/><Relationship Id="rId37" Type="http://schemas.openxmlformats.org/officeDocument/2006/relationships/hyperlink" Target="https://m.edsoo.ru/fbc7d6cc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2d60fb5a" TargetMode="External"/><Relationship Id="rId15" Type="http://schemas.openxmlformats.org/officeDocument/2006/relationships/hyperlink" Target="https://m.edsoo.ru/cf0d6e0f" TargetMode="External"/><Relationship Id="rId23" Type="http://schemas.openxmlformats.org/officeDocument/2006/relationships/hyperlink" Target="https://m.edsoo.ru/738187f6" TargetMode="External"/><Relationship Id="rId28" Type="http://schemas.openxmlformats.org/officeDocument/2006/relationships/hyperlink" Target="https://m.edsoo.ru/c66f9d2e" TargetMode="External"/><Relationship Id="rId36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4dd59356" TargetMode="External"/><Relationship Id="rId19" Type="http://schemas.openxmlformats.org/officeDocument/2006/relationships/hyperlink" Target="https://m.edsoo.ru/e58b334d" TargetMode="External"/><Relationship Id="rId31" Type="http://schemas.openxmlformats.org/officeDocument/2006/relationships/hyperlink" Target="https://m.edsoo.ru/3906b9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d60fb5a" TargetMode="External"/><Relationship Id="rId14" Type="http://schemas.openxmlformats.org/officeDocument/2006/relationships/hyperlink" Target="https://m.edsoo.ru/6beae69f" TargetMode="External"/><Relationship Id="rId22" Type="http://schemas.openxmlformats.org/officeDocument/2006/relationships/hyperlink" Target="https://m.edsoo.ru/c66f9d2e" TargetMode="External"/><Relationship Id="rId27" Type="http://schemas.openxmlformats.org/officeDocument/2006/relationships/hyperlink" Target="https://m.edsoo.ru/d526ac07%5D%5D" TargetMode="External"/><Relationship Id="rId30" Type="http://schemas.openxmlformats.org/officeDocument/2006/relationships/hyperlink" Target="https://m.edsoo.ru/c66f9d2e" TargetMode="External"/><Relationship Id="rId35" Type="http://schemas.openxmlformats.org/officeDocument/2006/relationships/hyperlink" Target="https://m.edsoo.ru/983410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47</Pages>
  <Words>10555</Words>
  <Characters>60170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70584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прльзователь</dc:creator>
  <cp:lastModifiedBy>Учетная запись Майкрософт</cp:lastModifiedBy>
  <cp:revision>3</cp:revision>
  <dcterms:created xsi:type="dcterms:W3CDTF">2024-09-11T19:54:00Z</dcterms:created>
  <dcterms:modified xsi:type="dcterms:W3CDTF">2024-09-11T20:01:00Z</dcterms:modified>
</cp:coreProperties>
</file>